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10A96" w14:textId="12D14047" w:rsidR="00494CF8" w:rsidRPr="007C657A" w:rsidRDefault="00AA5EC5">
      <w:r>
        <w:rPr>
          <w:noProof/>
        </w:rPr>
        <mc:AlternateContent>
          <mc:Choice Requires="wps">
            <w:drawing>
              <wp:anchor distT="0" distB="0" distL="114300" distR="114300" simplePos="0" relativeHeight="251659264" behindDoc="0" locked="0" layoutInCell="1" allowOverlap="1" wp14:anchorId="5CE2BC3F" wp14:editId="735A9B14">
                <wp:simplePos x="0" y="0"/>
                <wp:positionH relativeFrom="margin">
                  <wp:posOffset>1545590</wp:posOffset>
                </wp:positionH>
                <wp:positionV relativeFrom="paragraph">
                  <wp:posOffset>-123825</wp:posOffset>
                </wp:positionV>
                <wp:extent cx="1828800" cy="1828800"/>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320446D" w14:textId="77777777" w:rsidR="00A208C4" w:rsidRPr="00A208C4" w:rsidRDefault="00A208C4" w:rsidP="00A208C4">
                            <w:pPr>
                              <w:jc w:val="center"/>
                              <w:rPr>
                                <w:rFonts w:ascii="Cambria" w:hAnsi="Cambria"/>
                                <w:b/>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208C4">
                              <w:rPr>
                                <w:rFonts w:ascii="Cambria" w:hAnsi="Cambria"/>
                                <w:b/>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Town of Carthage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harsh" dir="t"/>
                        </a:scene3d>
                        <a:sp3d extrusionH="57150" prstMaterial="matte">
                          <a:bevelT w="63500" h="12700" prst="angle"/>
                          <a:contourClr>
                            <a:schemeClr val="bg1">
                              <a:lumMod val="65000"/>
                            </a:schemeClr>
                          </a:contourClr>
                        </a:sp3d>
                      </wps:bodyPr>
                    </wps:wsp>
                  </a:graphicData>
                </a:graphic>
              </wp:anchor>
            </w:drawing>
          </mc:Choice>
          <mc:Fallback>
            <w:pict>
              <v:shapetype w14:anchorId="5CE2BC3F" id="_x0000_t202" coordsize="21600,21600" o:spt="202" path="m,l,21600r21600,l21600,xe">
                <v:stroke joinstyle="miter"/>
                <v:path gradientshapeok="t" o:connecttype="rect"/>
              </v:shapetype>
              <v:shape id="Text Box 1" o:spid="_x0000_s1026" type="#_x0000_t202" style="position:absolute;margin-left:121.7pt;margin-top:-9.75pt;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" filled="f" stroked="f">
                <v:textbox style="mso-fit-shape-to-text:t">
                  <w:txbxContent>
                    <w:p w14:paraId="6320446D" w14:textId="77777777" w:rsidR="00A208C4" w:rsidRPr="00A208C4" w:rsidRDefault="00A208C4" w:rsidP="00A208C4">
                      <w:pPr>
                        <w:jc w:val="center"/>
                        <w:rPr>
                          <w:rFonts w:ascii="Cambria" w:hAnsi="Cambria"/>
                          <w:b/>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208C4">
                        <w:rPr>
                          <w:rFonts w:ascii="Cambria" w:hAnsi="Cambria"/>
                          <w:b/>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Town of Carthage</w:t>
                      </w:r>
                    </w:p>
                  </w:txbxContent>
                </v:textbox>
                <w10:wrap anchorx="margin"/>
              </v:shape>
            </w:pict>
          </mc:Fallback>
        </mc:AlternateContent>
      </w:r>
      <w:r w:rsidRPr="0060105F">
        <w:rPr>
          <w:b/>
          <w:noProof/>
          <w:szCs w:val="28"/>
        </w:rPr>
        <w:drawing>
          <wp:anchor distT="0" distB="0" distL="114300" distR="114300" simplePos="0" relativeHeight="251661312" behindDoc="0" locked="0" layoutInCell="1" allowOverlap="1" wp14:anchorId="5B73482F" wp14:editId="37ECC6BD">
            <wp:simplePos x="0" y="0"/>
            <wp:positionH relativeFrom="margin">
              <wp:posOffset>337820</wp:posOffset>
            </wp:positionH>
            <wp:positionV relativeFrom="paragraph">
              <wp:posOffset>-219075</wp:posOffset>
            </wp:positionV>
            <wp:extent cx="934795" cy="1005840"/>
            <wp:effectExtent l="0" t="0" r="0" b="3810"/>
            <wp:wrapNone/>
            <wp:docPr id="2" name="Picture 2" descr="Official Website for the Town of Carthage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fficial Website for the Town of CarthageHom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4795" cy="1005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94CF8" w:rsidRPr="007C657A">
        <w:t xml:space="preserve"> </w:t>
      </w:r>
    </w:p>
    <w:p w14:paraId="5585BCE7" w14:textId="77777777" w:rsidR="00494CF8" w:rsidRPr="007C657A" w:rsidRDefault="00494CF8"/>
    <w:p w14:paraId="63A3856D" w14:textId="7CC62AA2" w:rsidR="003A4D48" w:rsidRPr="007C657A" w:rsidRDefault="00A26C65" w:rsidP="00A57A2C">
      <w:pPr>
        <w:spacing w:after="0" w:line="240" w:lineRule="auto"/>
        <w:jc w:val="center"/>
        <w:rPr>
          <w:rFonts w:ascii="Century Gothic" w:hAnsi="Century Gothic"/>
          <w:sz w:val="36"/>
          <w:szCs w:val="36"/>
          <w14:shadow w14:blurRad="50800" w14:dist="38100" w14:dir="2700000" w14:sx="100000" w14:sy="100000" w14:kx="0" w14:ky="0" w14:algn="tl">
            <w14:srgbClr w14:val="000000">
              <w14:alpha w14:val="60000"/>
            </w14:srgbClr>
          </w14:shadow>
        </w:rPr>
      </w:pPr>
      <w:r>
        <w:rPr>
          <w:rFonts w:ascii="Century Gothic" w:hAnsi="Century Gothic"/>
          <w:sz w:val="36"/>
          <w:szCs w:val="36"/>
          <w14:shadow w14:blurRad="50800" w14:dist="38100" w14:dir="2700000" w14:sx="100000" w14:sy="100000" w14:kx="0" w14:ky="0" w14:algn="tl">
            <w14:srgbClr w14:val="000000">
              <w14:alpha w14:val="60000"/>
            </w14:srgbClr>
          </w14:shadow>
        </w:rPr>
        <w:t>Fire Operator-Driver</w:t>
      </w:r>
      <w:r w:rsidR="009D1241">
        <w:rPr>
          <w:rFonts w:ascii="Century Gothic" w:hAnsi="Century Gothic"/>
          <w:sz w:val="36"/>
          <w:szCs w:val="36"/>
          <w14:shadow w14:blurRad="50800" w14:dist="38100" w14:dir="2700000" w14:sx="100000" w14:sy="100000" w14:kx="0" w14:ky="0" w14:algn="tl">
            <w14:srgbClr w14:val="000000">
              <w14:alpha w14:val="60000"/>
            </w14:srgbClr>
          </w14:shadow>
        </w:rPr>
        <w:t>/EMT</w:t>
      </w:r>
      <w:r>
        <w:rPr>
          <w:rFonts w:ascii="Century Gothic" w:hAnsi="Century Gothic"/>
          <w:sz w:val="36"/>
          <w:szCs w:val="36"/>
          <w14:shadow w14:blurRad="50800" w14:dist="38100" w14:dir="2700000" w14:sx="100000" w14:sy="100000" w14:kx="0" w14:ky="0" w14:algn="tl">
            <w14:srgbClr w14:val="000000">
              <w14:alpha w14:val="60000"/>
            </w14:srgbClr>
          </w14:shadow>
        </w:rPr>
        <w:t xml:space="preserve"> Position</w:t>
      </w:r>
    </w:p>
    <w:p w14:paraId="4DAE72CE" w14:textId="77777777" w:rsidR="00313A7D" w:rsidRDefault="00313A7D" w:rsidP="00AA5EC5">
      <w:pPr>
        <w:spacing w:after="0" w:line="240" w:lineRule="auto"/>
        <w:jc w:val="center"/>
        <w:rPr>
          <w:rFonts w:ascii="Century Gothic" w:hAnsi="Century Gothic"/>
          <w:sz w:val="20"/>
          <w:szCs w:val="20"/>
          <w14:shadow w14:blurRad="50800" w14:dist="38100" w14:dir="2700000" w14:sx="100000" w14:sy="100000" w14:kx="0" w14:ky="0" w14:algn="tl">
            <w14:srgbClr w14:val="000000">
              <w14:alpha w14:val="60000"/>
            </w14:srgbClr>
          </w14:shadow>
        </w:rPr>
      </w:pPr>
    </w:p>
    <w:p w14:paraId="5ABDEAD2" w14:textId="77777777" w:rsidR="00313A7D" w:rsidRPr="00910FF7" w:rsidRDefault="00313A7D" w:rsidP="00AA5EC5">
      <w:pPr>
        <w:spacing w:after="0" w:line="240" w:lineRule="auto"/>
        <w:jc w:val="center"/>
        <w:rPr>
          <w:rFonts w:ascii="Century Gothic" w:hAnsi="Century Gothic"/>
          <w:sz w:val="6"/>
          <w:szCs w:val="6"/>
          <w14:shadow w14:blurRad="50800" w14:dist="38100" w14:dir="2700000" w14:sx="100000" w14:sy="100000" w14:kx="0" w14:ky="0" w14:algn="tl">
            <w14:srgbClr w14:val="000000">
              <w14:alpha w14:val="60000"/>
            </w14:srgbClr>
          </w14:shadow>
        </w:rPr>
      </w:pPr>
    </w:p>
    <w:p w14:paraId="7107642D" w14:textId="4E7BD0B7" w:rsidR="004D0004" w:rsidRDefault="009D2BE8" w:rsidP="009D2BE8">
      <w:pPr>
        <w:spacing w:line="240" w:lineRule="auto"/>
        <w:rPr>
          <w:rFonts w:ascii="Century Gothic" w:hAnsi="Century Gothic"/>
          <w:sz w:val="24"/>
          <w:szCs w:val="24"/>
          <w14:shadow w14:blurRad="50800" w14:dist="38100" w14:dir="2700000" w14:sx="100000" w14:sy="100000" w14:kx="0" w14:ky="0" w14:algn="tl">
            <w14:srgbClr w14:val="000000">
              <w14:alpha w14:val="60000"/>
            </w14:srgbClr>
          </w14:shadow>
        </w:rPr>
      </w:pPr>
      <w:r w:rsidRPr="009D2BE8">
        <w:rPr>
          <w:rFonts w:ascii="Century Gothic" w:hAnsi="Century Gothic"/>
          <w:sz w:val="24"/>
          <w:szCs w:val="24"/>
          <w14:shadow w14:blurRad="50800" w14:dist="38100" w14:dir="2700000" w14:sx="100000" w14:sy="100000" w14:kx="0" w14:ky="0" w14:algn="tl">
            <w14:srgbClr w14:val="000000">
              <w14:alpha w14:val="60000"/>
            </w14:srgbClr>
          </w14:shadow>
        </w:rPr>
        <w:t>SUMMARY</w:t>
      </w:r>
    </w:p>
    <w:p w14:paraId="649FF04D" w14:textId="2A9B2B99" w:rsidR="00A26C65" w:rsidRPr="00A26C65" w:rsidRDefault="00A26C65" w:rsidP="00A26C65">
      <w:pPr>
        <w:spacing w:after="0" w:line="240" w:lineRule="auto"/>
        <w:rPr>
          <w:rFonts w:cstheme="minorHAnsi"/>
          <w:b/>
          <w:bCs/>
          <w:i/>
          <w:iCs/>
        </w:rPr>
      </w:pPr>
      <w:r w:rsidRPr="00A26C65">
        <w:rPr>
          <w:rFonts w:cstheme="minorHAnsi"/>
          <w:b/>
          <w:bCs/>
          <w:i/>
          <w:iCs/>
        </w:rPr>
        <w:t xml:space="preserve">This </w:t>
      </w:r>
      <w:r>
        <w:rPr>
          <w:rFonts w:cstheme="minorHAnsi"/>
          <w:b/>
          <w:bCs/>
          <w:i/>
          <w:iCs/>
        </w:rPr>
        <w:t xml:space="preserve">is an abbreviated list and </w:t>
      </w:r>
      <w:r w:rsidRPr="00A26C65">
        <w:rPr>
          <w:rFonts w:cstheme="minorHAnsi"/>
          <w:b/>
          <w:bCs/>
          <w:i/>
          <w:iCs/>
        </w:rPr>
        <w:t>represents a partial list</w:t>
      </w:r>
      <w:r>
        <w:rPr>
          <w:rFonts w:cstheme="minorHAnsi"/>
          <w:b/>
          <w:bCs/>
          <w:i/>
          <w:iCs/>
        </w:rPr>
        <w:t>ing only</w:t>
      </w:r>
      <w:r w:rsidRPr="00A26C65">
        <w:rPr>
          <w:rFonts w:cstheme="minorHAnsi"/>
          <w:b/>
          <w:bCs/>
          <w:i/>
          <w:iCs/>
        </w:rPr>
        <w:t xml:space="preserve"> of duties and responsibilities</w:t>
      </w:r>
      <w:r>
        <w:rPr>
          <w:rFonts w:cstheme="minorHAnsi"/>
          <w:b/>
          <w:bCs/>
          <w:i/>
          <w:iCs/>
        </w:rPr>
        <w:t xml:space="preserve"> required of this position</w:t>
      </w:r>
      <w:r w:rsidRPr="00A26C65">
        <w:rPr>
          <w:rFonts w:cstheme="minorHAnsi"/>
          <w:b/>
          <w:bCs/>
          <w:i/>
          <w:iCs/>
        </w:rPr>
        <w:t>.</w:t>
      </w:r>
      <w:r>
        <w:rPr>
          <w:rFonts w:cstheme="minorHAnsi"/>
          <w:b/>
          <w:bCs/>
          <w:i/>
          <w:iCs/>
        </w:rPr>
        <w:t xml:space="preserve"> For full job description, please </w:t>
      </w:r>
      <w:r w:rsidRPr="00A26C65">
        <w:rPr>
          <w:rFonts w:cstheme="minorHAnsi"/>
          <w:b/>
          <w:bCs/>
          <w:i/>
          <w:iCs/>
        </w:rPr>
        <w:t xml:space="preserve">visit </w:t>
      </w:r>
      <w:hyperlink r:id="rId8" w:history="1">
        <w:r w:rsidRPr="00A26C65">
          <w:rPr>
            <w:rStyle w:val="Hyperlink"/>
            <w:rFonts w:cstheme="minorHAnsi"/>
            <w:b/>
            <w:bCs/>
            <w:i/>
            <w:iCs/>
            <w:color w:val="auto"/>
          </w:rPr>
          <w:t>www.townofcarthage.org</w:t>
        </w:r>
      </w:hyperlink>
      <w:r w:rsidRPr="00A26C65">
        <w:rPr>
          <w:rFonts w:cstheme="minorHAnsi"/>
          <w:b/>
          <w:bCs/>
          <w:i/>
          <w:iCs/>
        </w:rPr>
        <w:t>.</w:t>
      </w:r>
    </w:p>
    <w:p w14:paraId="0F9A48F4" w14:textId="77777777" w:rsidR="00A26C65" w:rsidRPr="00A26C65" w:rsidRDefault="00A26C65" w:rsidP="00A26C65">
      <w:pPr>
        <w:spacing w:after="0" w:line="240" w:lineRule="auto"/>
        <w:rPr>
          <w:rFonts w:cstheme="minorHAnsi"/>
          <w:b/>
          <w:bCs/>
          <w:i/>
          <w:iCs/>
        </w:rPr>
      </w:pPr>
    </w:p>
    <w:p w14:paraId="10A6146C" w14:textId="3105BF0E" w:rsidR="00CB1457" w:rsidRPr="004F50C6" w:rsidRDefault="00CA5FD8" w:rsidP="004F50C6">
      <w:pPr>
        <w:spacing w:after="0" w:line="240" w:lineRule="auto"/>
        <w:rPr>
          <w:rFonts w:ascii="Century Gothic" w:hAnsi="Century Gothic"/>
          <w:sz w:val="24"/>
          <w:szCs w:val="24"/>
          <w14:shadow w14:blurRad="50800" w14:dist="38100" w14:dir="2700000" w14:sx="100000" w14:sy="100000" w14:kx="0" w14:ky="0" w14:algn="tl">
            <w14:srgbClr w14:val="000000">
              <w14:alpha w14:val="60000"/>
            </w14:srgbClr>
          </w14:shadow>
        </w:rPr>
      </w:pPr>
      <w:r w:rsidRPr="00CA5FD8">
        <w:rPr>
          <w:rFonts w:cstheme="minorHAnsi"/>
        </w:rPr>
        <w:t>Performs responsible fire suppression and incident response activities including operating fire apparatus and participating in firefighting, emergency medical response, hazardous materials response and technical rescue.</w:t>
      </w:r>
      <w:r w:rsidR="00E830D4">
        <w:rPr>
          <w:rFonts w:cstheme="minorHAnsi"/>
        </w:rPr>
        <w:t xml:space="preserve"> </w:t>
      </w:r>
    </w:p>
    <w:p w14:paraId="258895CA" w14:textId="27C527E4" w:rsidR="007E5C11" w:rsidRPr="007E5C11" w:rsidRDefault="00CA5FD8" w:rsidP="00CA5FD8">
      <w:pPr>
        <w:spacing w:after="0" w:line="276" w:lineRule="auto"/>
        <w:rPr>
          <w:rFonts w:cstheme="minorHAnsi"/>
        </w:rPr>
      </w:pPr>
      <w:r w:rsidRPr="00CA5FD8">
        <w:rPr>
          <w:rFonts w:cstheme="minorHAnsi"/>
        </w:rPr>
        <w:t xml:space="preserve">Work is performed on a 24 hour or other shift and requires that the employee stay abreast of state-of-the-art fire suppression and rescue procedures, techniques, and equipment and requires the employee to incorporate the necessary changes into in-service training. Ability to make effective decisions under pressure is required in all aspects of work, particularly in operating apparatus during fire response.  The employee must interact with the public using firmness and tact to enforce various codes.  The employee is subject to the hazards associated with incidence response work including working in inside and outside environments, in extreme hot and cold temperatures, loud noise, vibration, moving parts, high heat, chemicals, fumes, odors, dusts, gases, poor ventilation, oils, wearing respirators, and working in close quarters.  The employee is also subject to the final OSHA standards on blood borne pathogens.  </w:t>
      </w:r>
    </w:p>
    <w:p w14:paraId="5F60AD4D" w14:textId="77777777" w:rsidR="004F50C6" w:rsidRPr="004F50C6" w:rsidRDefault="004F50C6" w:rsidP="004F50C6">
      <w:pPr>
        <w:spacing w:after="0" w:line="240" w:lineRule="auto"/>
        <w:rPr>
          <w:rFonts w:ascii="Century Gothic" w:hAnsi="Century Gothic"/>
          <w:sz w:val="24"/>
          <w:szCs w:val="24"/>
          <w14:shadow w14:blurRad="50800" w14:dist="38100" w14:dir="2700000" w14:sx="100000" w14:sy="100000" w14:kx="0" w14:ky="0" w14:algn="tl">
            <w14:srgbClr w14:val="000000">
              <w14:alpha w14:val="60000"/>
            </w14:srgbClr>
          </w14:shadow>
        </w:rPr>
      </w:pPr>
    </w:p>
    <w:p w14:paraId="39F77608" w14:textId="77777777" w:rsidR="003658DA" w:rsidRPr="009D2BE8" w:rsidRDefault="003658DA" w:rsidP="003658DA">
      <w:pPr>
        <w:spacing w:line="276" w:lineRule="auto"/>
        <w:rPr>
          <w:rFonts w:ascii="Century Gothic" w:hAnsi="Century Gothic" w:cstheme="minorHAnsi"/>
          <w:sz w:val="24"/>
          <w:szCs w:val="24"/>
          <w14:shadow w14:blurRad="50800" w14:dist="38100" w14:dir="2700000" w14:sx="100000" w14:sy="100000" w14:kx="0" w14:ky="0" w14:algn="tl">
            <w14:srgbClr w14:val="000000">
              <w14:alpha w14:val="60000"/>
            </w14:srgbClr>
          </w14:shadow>
        </w:rPr>
      </w:pPr>
      <w:r>
        <w:rPr>
          <w:rFonts w:ascii="Century Gothic" w:hAnsi="Century Gothic" w:cstheme="minorHAnsi"/>
          <w:sz w:val="24"/>
          <w:szCs w:val="24"/>
          <w14:shadow w14:blurRad="50800" w14:dist="38100" w14:dir="2700000" w14:sx="100000" w14:sy="100000" w14:kx="0" w14:ky="0" w14:algn="tl">
            <w14:srgbClr w14:val="000000">
              <w14:alpha w14:val="60000"/>
            </w14:srgbClr>
          </w14:shadow>
        </w:rPr>
        <w:t>PAY RANGE, BENEFITS, AND PERKS…</w:t>
      </w:r>
    </w:p>
    <w:p w14:paraId="14FA5DF9" w14:textId="77777777" w:rsidR="003658DA" w:rsidRDefault="003658DA" w:rsidP="003658DA">
      <w:pPr>
        <w:pStyle w:val="ListParagraph"/>
        <w:numPr>
          <w:ilvl w:val="0"/>
          <w:numId w:val="19"/>
        </w:numPr>
        <w:shd w:val="clear" w:color="auto" w:fill="FFFFFF"/>
        <w:spacing w:before="100" w:beforeAutospacing="1" w:after="100" w:afterAutospacing="1" w:line="276" w:lineRule="auto"/>
        <w:ind w:left="360" w:right="-450"/>
        <w:rPr>
          <w:rFonts w:eastAsia="Times New Roman" w:cstheme="minorHAnsi"/>
          <w:color w:val="4E4C4A"/>
        </w:rPr>
        <w:sectPr w:rsidR="003658DA" w:rsidSect="004F50C6">
          <w:headerReference w:type="default" r:id="rId9"/>
          <w:footerReference w:type="default" r:id="rId10"/>
          <w:pgSz w:w="12240" w:h="15840"/>
          <w:pgMar w:top="720" w:right="720" w:bottom="720" w:left="720" w:header="0" w:footer="288" w:gutter="0"/>
          <w:cols w:space="720"/>
          <w:titlePg/>
          <w:docGrid w:linePitch="360"/>
        </w:sectPr>
      </w:pPr>
    </w:p>
    <w:p w14:paraId="4161D67E" w14:textId="1A18309D" w:rsidR="003658DA" w:rsidRPr="00B7562C" w:rsidRDefault="003658DA" w:rsidP="003658DA">
      <w:pPr>
        <w:pStyle w:val="ListParagraph"/>
        <w:numPr>
          <w:ilvl w:val="0"/>
          <w:numId w:val="19"/>
        </w:numPr>
        <w:shd w:val="clear" w:color="auto" w:fill="FFFFFF"/>
        <w:spacing w:before="100" w:beforeAutospacing="1" w:after="100" w:afterAutospacing="1" w:line="276" w:lineRule="auto"/>
        <w:ind w:left="360" w:right="-450"/>
        <w:rPr>
          <w:rFonts w:eastAsia="Times New Roman" w:cstheme="minorHAnsi"/>
          <w:color w:val="4E4C4A"/>
        </w:rPr>
      </w:pPr>
      <w:r w:rsidRPr="00B7562C">
        <w:rPr>
          <w:rFonts w:eastAsia="Times New Roman" w:cstheme="minorHAnsi"/>
          <w:color w:val="4E4C4A"/>
        </w:rPr>
        <w:t xml:space="preserve">Salary – </w:t>
      </w:r>
      <w:r w:rsidR="00B7562C" w:rsidRPr="00B7562C">
        <w:rPr>
          <w:rFonts w:eastAsia="Times New Roman" w:cstheme="minorHAnsi"/>
          <w:color w:val="4E4C4A"/>
        </w:rPr>
        <w:t>Hiring Rate</w:t>
      </w:r>
      <w:r w:rsidRPr="00B7562C">
        <w:rPr>
          <w:rFonts w:eastAsia="Times New Roman" w:cstheme="minorHAnsi"/>
          <w:color w:val="4E4C4A"/>
        </w:rPr>
        <w:t xml:space="preserve"> $</w:t>
      </w:r>
      <w:r w:rsidRPr="00B7562C">
        <w:rPr>
          <w:rFonts w:eastAsia="Times New Roman" w:cstheme="minorHAnsi"/>
          <w:color w:val="4E4C4A"/>
        </w:rPr>
        <w:t>48,866</w:t>
      </w:r>
      <w:r w:rsidRPr="00B7562C">
        <w:rPr>
          <w:rFonts w:eastAsia="Times New Roman" w:cstheme="minorHAnsi"/>
          <w:color w:val="4E4C4A"/>
        </w:rPr>
        <w:t xml:space="preserve"> </w:t>
      </w:r>
    </w:p>
    <w:p w14:paraId="616E89CC" w14:textId="77777777" w:rsidR="003658DA" w:rsidRPr="00B7562C" w:rsidRDefault="003658DA" w:rsidP="003658DA">
      <w:pPr>
        <w:pStyle w:val="ListParagraph"/>
        <w:numPr>
          <w:ilvl w:val="0"/>
          <w:numId w:val="19"/>
        </w:numPr>
        <w:shd w:val="clear" w:color="auto" w:fill="FFFFFF"/>
        <w:spacing w:before="100" w:beforeAutospacing="1" w:after="100" w:afterAutospacing="1" w:line="276" w:lineRule="auto"/>
        <w:ind w:left="360"/>
        <w:rPr>
          <w:rFonts w:eastAsia="Times New Roman" w:cstheme="minorHAnsi"/>
          <w:color w:val="4E4C4A"/>
        </w:rPr>
      </w:pPr>
      <w:r w:rsidRPr="00B7562C">
        <w:rPr>
          <w:rFonts w:eastAsia="Times New Roman" w:cstheme="minorHAnsi"/>
          <w:color w:val="4E4C4A"/>
        </w:rPr>
        <w:t xml:space="preserve">Medical, Dental, Vision paid 100% for employees </w:t>
      </w:r>
    </w:p>
    <w:p w14:paraId="6D22EF76" w14:textId="77777777" w:rsidR="003658DA" w:rsidRPr="00B7562C" w:rsidRDefault="003658DA" w:rsidP="003658DA">
      <w:pPr>
        <w:pStyle w:val="ListParagraph"/>
        <w:numPr>
          <w:ilvl w:val="0"/>
          <w:numId w:val="19"/>
        </w:numPr>
        <w:shd w:val="clear" w:color="auto" w:fill="FFFFFF"/>
        <w:spacing w:before="100" w:beforeAutospacing="1" w:after="100" w:afterAutospacing="1" w:line="276" w:lineRule="auto"/>
        <w:ind w:left="360"/>
        <w:rPr>
          <w:rFonts w:eastAsia="Times New Roman" w:cstheme="minorHAnsi"/>
          <w:color w:val="4E4C4A"/>
        </w:rPr>
      </w:pPr>
      <w:r w:rsidRPr="00B7562C">
        <w:rPr>
          <w:rFonts w:eastAsia="Times New Roman" w:cstheme="minorHAnsi"/>
          <w:color w:val="4E4C4A"/>
        </w:rPr>
        <w:t>All uniforms provided at no cost to employees</w:t>
      </w:r>
    </w:p>
    <w:p w14:paraId="70497A93" w14:textId="77777777" w:rsidR="003658DA" w:rsidRPr="00B7562C" w:rsidRDefault="003658DA" w:rsidP="003658DA">
      <w:pPr>
        <w:pStyle w:val="ListParagraph"/>
        <w:numPr>
          <w:ilvl w:val="0"/>
          <w:numId w:val="19"/>
        </w:numPr>
        <w:shd w:val="clear" w:color="auto" w:fill="FFFFFF"/>
        <w:spacing w:before="100" w:beforeAutospacing="1" w:after="100" w:afterAutospacing="1" w:line="276" w:lineRule="auto"/>
        <w:ind w:left="360" w:right="-270"/>
        <w:rPr>
          <w:rFonts w:eastAsia="Times New Roman" w:cstheme="minorHAnsi"/>
          <w:color w:val="4E4C4A"/>
        </w:rPr>
      </w:pPr>
      <w:r w:rsidRPr="00B7562C">
        <w:rPr>
          <w:rFonts w:eastAsia="Times New Roman" w:cstheme="minorHAnsi"/>
          <w:color w:val="4E4C4A"/>
        </w:rPr>
        <w:t>Enrollment in the local government retirement system</w:t>
      </w:r>
    </w:p>
    <w:p w14:paraId="4DF04B38" w14:textId="77777777" w:rsidR="003658DA" w:rsidRPr="00B7562C" w:rsidRDefault="003658DA" w:rsidP="003658DA">
      <w:pPr>
        <w:pStyle w:val="ListParagraph"/>
        <w:numPr>
          <w:ilvl w:val="0"/>
          <w:numId w:val="19"/>
        </w:numPr>
        <w:shd w:val="clear" w:color="auto" w:fill="FFFFFF"/>
        <w:spacing w:before="100" w:beforeAutospacing="1" w:after="100" w:afterAutospacing="1" w:line="276" w:lineRule="auto"/>
        <w:ind w:left="360"/>
        <w:rPr>
          <w:rFonts w:eastAsia="Times New Roman" w:cstheme="minorHAnsi"/>
          <w:color w:val="4E4C4A"/>
        </w:rPr>
      </w:pPr>
      <w:r w:rsidRPr="00B7562C">
        <w:rPr>
          <w:rFonts w:eastAsia="Times New Roman" w:cstheme="minorHAnsi"/>
          <w:color w:val="4E4C4A"/>
        </w:rPr>
        <w:t xml:space="preserve">Employer pays 5% into 401k retirement </w:t>
      </w:r>
    </w:p>
    <w:p w14:paraId="168279E4" w14:textId="77777777" w:rsidR="003658DA" w:rsidRPr="00B7562C" w:rsidRDefault="003658DA" w:rsidP="003658DA">
      <w:pPr>
        <w:pStyle w:val="ListParagraph"/>
        <w:numPr>
          <w:ilvl w:val="0"/>
          <w:numId w:val="19"/>
        </w:numPr>
        <w:shd w:val="clear" w:color="auto" w:fill="FFFFFF"/>
        <w:spacing w:before="100" w:beforeAutospacing="1" w:after="100" w:afterAutospacing="1" w:line="276" w:lineRule="auto"/>
        <w:ind w:left="360"/>
        <w:rPr>
          <w:rFonts w:eastAsia="Times New Roman" w:cstheme="minorHAnsi"/>
          <w:color w:val="4E4C4A"/>
        </w:rPr>
      </w:pPr>
      <w:r w:rsidRPr="00B7562C">
        <w:rPr>
          <w:rFonts w:eastAsia="Times New Roman" w:cstheme="minorHAnsi"/>
          <w:color w:val="4E4C4A"/>
        </w:rPr>
        <w:t>Tuition reimbursement</w:t>
      </w:r>
    </w:p>
    <w:p w14:paraId="268ACB70" w14:textId="77777777" w:rsidR="003658DA" w:rsidRPr="00B7562C" w:rsidRDefault="003658DA" w:rsidP="00B7562C">
      <w:pPr>
        <w:pStyle w:val="ListParagraph"/>
        <w:numPr>
          <w:ilvl w:val="0"/>
          <w:numId w:val="19"/>
        </w:numPr>
        <w:shd w:val="clear" w:color="auto" w:fill="FFFFFF"/>
        <w:spacing w:before="100" w:beforeAutospacing="1" w:after="100" w:afterAutospacing="1" w:line="276" w:lineRule="auto"/>
        <w:ind w:left="360"/>
        <w:rPr>
          <w:rFonts w:eastAsia="Times New Roman" w:cstheme="minorHAnsi"/>
          <w:color w:val="4E4C4A"/>
        </w:rPr>
      </w:pPr>
      <w:r w:rsidRPr="00B7562C">
        <w:rPr>
          <w:rFonts w:eastAsia="Times New Roman" w:cstheme="minorHAnsi"/>
          <w:color w:val="4E4C4A"/>
        </w:rPr>
        <w:t>Paid job-specific training and education</w:t>
      </w:r>
    </w:p>
    <w:p w14:paraId="35AB5697" w14:textId="07822E19" w:rsidR="003658DA" w:rsidRPr="00B7562C" w:rsidRDefault="003658DA" w:rsidP="003658DA">
      <w:pPr>
        <w:pStyle w:val="ListParagraph"/>
        <w:numPr>
          <w:ilvl w:val="0"/>
          <w:numId w:val="19"/>
        </w:numPr>
        <w:shd w:val="clear" w:color="auto" w:fill="FFFFFF"/>
        <w:spacing w:before="100" w:beforeAutospacing="1" w:after="100" w:afterAutospacing="1" w:line="276" w:lineRule="auto"/>
        <w:rPr>
          <w:rFonts w:eastAsia="Times New Roman" w:cstheme="minorHAnsi"/>
          <w:color w:val="4E4C4A"/>
        </w:rPr>
      </w:pPr>
      <w:r w:rsidRPr="00B7562C">
        <w:rPr>
          <w:rFonts w:eastAsia="Times New Roman" w:cstheme="minorHAnsi"/>
          <w:color w:val="4E4C4A"/>
        </w:rPr>
        <w:t xml:space="preserve">5% </w:t>
      </w:r>
      <w:r w:rsidR="00B7562C" w:rsidRPr="00B7562C">
        <w:rPr>
          <w:rFonts w:eastAsia="Times New Roman" w:cstheme="minorHAnsi"/>
          <w:color w:val="4E4C4A"/>
        </w:rPr>
        <w:t>pay increase</w:t>
      </w:r>
      <w:r w:rsidRPr="00B7562C">
        <w:rPr>
          <w:rFonts w:eastAsia="Times New Roman" w:cstheme="minorHAnsi"/>
          <w:color w:val="4E4C4A"/>
        </w:rPr>
        <w:t xml:space="preserve"> after 6-month probation period</w:t>
      </w:r>
    </w:p>
    <w:p w14:paraId="09259C9A" w14:textId="77777777" w:rsidR="003658DA" w:rsidRPr="00B7562C" w:rsidRDefault="003658DA" w:rsidP="003658DA">
      <w:pPr>
        <w:pStyle w:val="ListParagraph"/>
        <w:numPr>
          <w:ilvl w:val="0"/>
          <w:numId w:val="19"/>
        </w:numPr>
        <w:shd w:val="clear" w:color="auto" w:fill="FFFFFF"/>
        <w:spacing w:before="100" w:beforeAutospacing="1" w:after="100" w:afterAutospacing="1" w:line="276" w:lineRule="auto"/>
        <w:rPr>
          <w:rFonts w:eastAsia="Times New Roman" w:cstheme="minorHAnsi"/>
          <w:color w:val="4E4C4A"/>
        </w:rPr>
      </w:pPr>
      <w:r w:rsidRPr="00B7562C">
        <w:rPr>
          <w:rFonts w:eastAsia="Times New Roman" w:cstheme="minorHAnsi"/>
          <w:color w:val="4E4C4A"/>
        </w:rPr>
        <w:t>Longevity payments</w:t>
      </w:r>
    </w:p>
    <w:p w14:paraId="02F566D6" w14:textId="77777777" w:rsidR="003658DA" w:rsidRPr="00B7562C" w:rsidRDefault="003658DA" w:rsidP="003658DA">
      <w:pPr>
        <w:pStyle w:val="ListParagraph"/>
        <w:numPr>
          <w:ilvl w:val="0"/>
          <w:numId w:val="19"/>
        </w:numPr>
        <w:shd w:val="clear" w:color="auto" w:fill="FFFFFF"/>
        <w:spacing w:before="100" w:beforeAutospacing="1" w:after="100" w:afterAutospacing="1" w:line="276" w:lineRule="auto"/>
        <w:rPr>
          <w:rFonts w:eastAsia="Times New Roman" w:cstheme="minorHAnsi"/>
          <w:color w:val="4E4C4A"/>
        </w:rPr>
      </w:pPr>
      <w:r w:rsidRPr="00B7562C">
        <w:rPr>
          <w:rFonts w:eastAsia="Times New Roman" w:cstheme="minorHAnsi"/>
          <w:color w:val="4E4C4A"/>
        </w:rPr>
        <w:t>Retention bonus opportunity</w:t>
      </w:r>
    </w:p>
    <w:p w14:paraId="1B76DDA3" w14:textId="12249931" w:rsidR="003658DA" w:rsidRPr="00B7562C" w:rsidRDefault="00B7562C" w:rsidP="003658DA">
      <w:pPr>
        <w:pStyle w:val="ListParagraph"/>
        <w:numPr>
          <w:ilvl w:val="0"/>
          <w:numId w:val="19"/>
        </w:numPr>
        <w:shd w:val="clear" w:color="auto" w:fill="FFFFFF"/>
        <w:spacing w:before="100" w:beforeAutospacing="1" w:after="100" w:afterAutospacing="1" w:line="276" w:lineRule="auto"/>
        <w:rPr>
          <w:rFonts w:eastAsia="Times New Roman" w:cstheme="minorHAnsi"/>
          <w:color w:val="4E4C4A"/>
        </w:rPr>
      </w:pPr>
      <w:r w:rsidRPr="00B7562C">
        <w:rPr>
          <w:rFonts w:eastAsia="Times New Roman" w:cstheme="minorHAnsi"/>
          <w:color w:val="4E4C4A"/>
        </w:rPr>
        <w:t>Performance initiatives</w:t>
      </w:r>
    </w:p>
    <w:p w14:paraId="3A216B0B" w14:textId="0010FBE6" w:rsidR="003658DA" w:rsidRPr="00B7562C" w:rsidRDefault="003658DA" w:rsidP="003658DA">
      <w:pPr>
        <w:pStyle w:val="ListParagraph"/>
        <w:numPr>
          <w:ilvl w:val="0"/>
          <w:numId w:val="19"/>
        </w:numPr>
        <w:shd w:val="clear" w:color="auto" w:fill="FFFFFF"/>
        <w:spacing w:before="100" w:beforeAutospacing="1" w:after="100" w:afterAutospacing="1" w:line="276" w:lineRule="auto"/>
        <w:rPr>
          <w:rFonts w:eastAsia="Times New Roman" w:cstheme="minorHAnsi"/>
          <w:color w:val="4E4C4A"/>
        </w:rPr>
      </w:pPr>
      <w:r w:rsidRPr="00B7562C">
        <w:rPr>
          <w:rFonts w:eastAsia="Times New Roman" w:cstheme="minorHAnsi"/>
          <w:color w:val="4E4C4A"/>
        </w:rPr>
        <w:t>Community oriented</w:t>
      </w:r>
      <w:r w:rsidR="00B7562C" w:rsidRPr="00B7562C">
        <w:rPr>
          <w:rFonts w:eastAsia="Times New Roman" w:cstheme="minorHAnsi"/>
          <w:color w:val="4E4C4A"/>
        </w:rPr>
        <w:t>, family</w:t>
      </w:r>
      <w:r w:rsidRPr="00B7562C">
        <w:rPr>
          <w:rFonts w:eastAsia="Times New Roman" w:cstheme="minorHAnsi"/>
          <w:color w:val="4E4C4A"/>
        </w:rPr>
        <w:t xml:space="preserve"> environment</w:t>
      </w:r>
    </w:p>
    <w:p w14:paraId="093146CB" w14:textId="624E8EF6" w:rsidR="00A26C65" w:rsidRPr="00B7562C" w:rsidRDefault="003658DA" w:rsidP="004F50C6">
      <w:pPr>
        <w:pStyle w:val="ListParagraph"/>
        <w:numPr>
          <w:ilvl w:val="0"/>
          <w:numId w:val="19"/>
        </w:numPr>
        <w:shd w:val="clear" w:color="auto" w:fill="FFFFFF"/>
        <w:spacing w:before="100" w:beforeAutospacing="1" w:after="100" w:afterAutospacing="1" w:line="276" w:lineRule="auto"/>
        <w:rPr>
          <w:rFonts w:cstheme="minorHAnsi"/>
          <w14:shadow w14:blurRad="50800" w14:dist="38100" w14:dir="2700000" w14:sx="100000" w14:sy="100000" w14:kx="0" w14:ky="0" w14:algn="tl">
            <w14:srgbClr w14:val="000000">
              <w14:alpha w14:val="60000"/>
            </w14:srgbClr>
          </w14:shadow>
        </w:rPr>
      </w:pPr>
      <w:r w:rsidRPr="00B7562C">
        <w:rPr>
          <w:rFonts w:eastAsia="Times New Roman" w:cstheme="minorHAnsi"/>
          <w:color w:val="4E4C4A"/>
        </w:rPr>
        <w:t>Accrued vacation and sick leave</w:t>
      </w:r>
    </w:p>
    <w:p w14:paraId="1521213F" w14:textId="0F52D07B" w:rsidR="00B7562C" w:rsidRPr="00B7562C" w:rsidRDefault="00B7562C" w:rsidP="004F50C6">
      <w:pPr>
        <w:pStyle w:val="ListParagraph"/>
        <w:numPr>
          <w:ilvl w:val="0"/>
          <w:numId w:val="19"/>
        </w:numPr>
        <w:shd w:val="clear" w:color="auto" w:fill="FFFFFF"/>
        <w:spacing w:before="100" w:beforeAutospacing="1" w:after="100" w:afterAutospacing="1" w:line="276" w:lineRule="auto"/>
        <w:rPr>
          <w:rFonts w:cstheme="minorHAnsi"/>
          <w14:shadow w14:blurRad="50800" w14:dist="38100" w14:dir="2700000" w14:sx="100000" w14:sy="100000" w14:kx="0" w14:ky="0" w14:algn="tl">
            <w14:srgbClr w14:val="000000">
              <w14:alpha w14:val="60000"/>
            </w14:srgbClr>
          </w14:shadow>
        </w:rPr>
      </w:pPr>
      <w:r>
        <w:rPr>
          <w:rFonts w:eastAsia="Times New Roman" w:cstheme="minorHAnsi"/>
          <w:color w:val="4E4C4A"/>
        </w:rPr>
        <w:t>12 paid holidays per annually</w:t>
      </w:r>
    </w:p>
    <w:p w14:paraId="63F3DAB8" w14:textId="77777777" w:rsidR="00B7562C" w:rsidRPr="00B7562C" w:rsidRDefault="00B7562C" w:rsidP="004F50C6">
      <w:pPr>
        <w:spacing w:line="276" w:lineRule="auto"/>
        <w:rPr>
          <w:rFonts w:cstheme="minorHAnsi"/>
          <w14:shadow w14:blurRad="50800" w14:dist="38100" w14:dir="2700000" w14:sx="100000" w14:sy="100000" w14:kx="0" w14:ky="0" w14:algn="tl">
            <w14:srgbClr w14:val="000000">
              <w14:alpha w14:val="60000"/>
            </w14:srgbClr>
          </w14:shadow>
        </w:rPr>
        <w:sectPr w:rsidR="00B7562C" w:rsidRPr="00B7562C" w:rsidSect="003658DA">
          <w:type w:val="continuous"/>
          <w:pgSz w:w="12240" w:h="15840"/>
          <w:pgMar w:top="720" w:right="720" w:bottom="720" w:left="720" w:header="0" w:footer="288" w:gutter="0"/>
          <w:cols w:num="2" w:space="720"/>
          <w:titlePg/>
          <w:docGrid w:linePitch="360"/>
        </w:sectPr>
      </w:pPr>
    </w:p>
    <w:p w14:paraId="227A0369" w14:textId="77777777" w:rsidR="003658DA" w:rsidRPr="00B7562C" w:rsidRDefault="003658DA" w:rsidP="003658DA">
      <w:pPr>
        <w:spacing w:after="0" w:line="276" w:lineRule="auto"/>
        <w:rPr>
          <w:rFonts w:ascii="Century Gothic" w:hAnsi="Century Gothic" w:cstheme="minorHAnsi"/>
          <w:sz w:val="8"/>
          <w:szCs w:val="8"/>
          <w14:shadow w14:blurRad="50800" w14:dist="38100" w14:dir="2700000" w14:sx="100000" w14:sy="100000" w14:kx="0" w14:ky="0" w14:algn="tl">
            <w14:srgbClr w14:val="000000">
              <w14:alpha w14:val="60000"/>
            </w14:srgbClr>
          </w14:shadow>
        </w:rPr>
      </w:pPr>
    </w:p>
    <w:p w14:paraId="3C2455F6" w14:textId="1D1AA6B4" w:rsidR="004F50C6" w:rsidRPr="009D2BE8" w:rsidRDefault="004F50C6" w:rsidP="004F50C6">
      <w:pPr>
        <w:spacing w:line="276" w:lineRule="auto"/>
        <w:rPr>
          <w:rFonts w:ascii="Century Gothic" w:hAnsi="Century Gothic" w:cstheme="minorHAnsi"/>
          <w:sz w:val="24"/>
          <w:szCs w:val="24"/>
          <w14:shadow w14:blurRad="50800" w14:dist="38100" w14:dir="2700000" w14:sx="100000" w14:sy="100000" w14:kx="0" w14:ky="0" w14:algn="tl">
            <w14:srgbClr w14:val="000000">
              <w14:alpha w14:val="60000"/>
            </w14:srgbClr>
          </w14:shadow>
        </w:rPr>
      </w:pPr>
      <w:r w:rsidRPr="009D2BE8">
        <w:rPr>
          <w:rFonts w:ascii="Century Gothic" w:hAnsi="Century Gothic" w:cstheme="minorHAnsi"/>
          <w:sz w:val="24"/>
          <w:szCs w:val="24"/>
          <w14:shadow w14:blurRad="50800" w14:dist="38100" w14:dir="2700000" w14:sx="100000" w14:sy="100000" w14:kx="0" w14:ky="0" w14:algn="tl">
            <w14:srgbClr w14:val="000000">
              <w14:alpha w14:val="60000"/>
            </w14:srgbClr>
          </w14:shadow>
        </w:rPr>
        <w:t>ESSENTIAL DUTIES AND RESPONSIBILITES</w:t>
      </w:r>
    </w:p>
    <w:p w14:paraId="0BCE5C59" w14:textId="5783EA35" w:rsidR="00910FF7" w:rsidRPr="00756101" w:rsidRDefault="00CA5FD8" w:rsidP="00910FF7">
      <w:pPr>
        <w:pStyle w:val="ListParagraph"/>
        <w:numPr>
          <w:ilvl w:val="0"/>
          <w:numId w:val="20"/>
        </w:numPr>
        <w:spacing w:after="0" w:line="276" w:lineRule="auto"/>
        <w:rPr>
          <w:rFonts w:cstheme="minorHAnsi"/>
        </w:rPr>
      </w:pPr>
      <w:r w:rsidRPr="00CA5FD8">
        <w:rPr>
          <w:rFonts w:cstheme="minorHAnsi"/>
        </w:rPr>
        <w:t xml:space="preserve">Responds to major alarms and participates in incidence response including firefighting operations, operation of fire apparatus and other equipment as required; responds and participates in remediation activities of chemical spills, hazardous materials, </w:t>
      </w:r>
      <w:r w:rsidR="00910FF7" w:rsidRPr="00756101">
        <w:rPr>
          <w:rFonts w:cstheme="minorHAnsi"/>
        </w:rPr>
        <w:t>responds to emergency medical incidents and provides Emergency Medical Technician level services</w:t>
      </w:r>
      <w:r w:rsidR="00910FF7">
        <w:rPr>
          <w:rFonts w:cstheme="minorHAnsi"/>
        </w:rPr>
        <w:t>,</w:t>
      </w:r>
      <w:r w:rsidR="00910FF7" w:rsidRPr="00756101">
        <w:rPr>
          <w:rFonts w:cstheme="minorHAnsi"/>
        </w:rPr>
        <w:t xml:space="preserve"> responds to technical rescue calls operating various equipment.</w:t>
      </w:r>
    </w:p>
    <w:p w14:paraId="7987D292" w14:textId="333DFB6F" w:rsidR="00CA5FD8" w:rsidRPr="00CA5FD8" w:rsidRDefault="00CA5FD8" w:rsidP="00CA5FD8">
      <w:pPr>
        <w:pStyle w:val="ListParagraph"/>
        <w:numPr>
          <w:ilvl w:val="0"/>
          <w:numId w:val="16"/>
        </w:numPr>
        <w:spacing w:after="0" w:line="276" w:lineRule="auto"/>
        <w:rPr>
          <w:rFonts w:cstheme="minorHAnsi"/>
        </w:rPr>
      </w:pPr>
      <w:r w:rsidRPr="00CA5FD8">
        <w:rPr>
          <w:rFonts w:cstheme="minorHAnsi"/>
        </w:rPr>
        <w:t xml:space="preserve">Drives apparatus to incident scene; properly places apparatus to establish water supply or other needs; </w:t>
      </w:r>
      <w:r w:rsidR="00E830D4">
        <w:rPr>
          <w:rFonts w:cstheme="minorHAnsi"/>
        </w:rPr>
        <w:t>e</w:t>
      </w:r>
      <w:r w:rsidRPr="00CA5FD8">
        <w:rPr>
          <w:rFonts w:cstheme="minorHAnsi"/>
        </w:rPr>
        <w:t>nsures proper operation and pressure of hoses; issues equipment and monitors radio traffic for necessary response; returns fire apparatus and related equipment to service after incident response; participates in other post incident operations of cleaning and salvage.</w:t>
      </w:r>
    </w:p>
    <w:p w14:paraId="798F9C79" w14:textId="5B648F47" w:rsidR="00CA5FD8" w:rsidRPr="00CA5FD8" w:rsidRDefault="00CA5FD8" w:rsidP="00CA5FD8">
      <w:pPr>
        <w:pStyle w:val="ListParagraph"/>
        <w:numPr>
          <w:ilvl w:val="0"/>
          <w:numId w:val="16"/>
        </w:numPr>
        <w:spacing w:after="0" w:line="276" w:lineRule="auto"/>
        <w:rPr>
          <w:rFonts w:cstheme="minorHAnsi"/>
        </w:rPr>
      </w:pPr>
      <w:r w:rsidRPr="00CA5FD8">
        <w:rPr>
          <w:rFonts w:cstheme="minorHAnsi"/>
        </w:rPr>
        <w:t>Participates in hose and pumper testing; performs hydrant testing and maintenance.</w:t>
      </w:r>
    </w:p>
    <w:p w14:paraId="1572D5BB" w14:textId="16100938" w:rsidR="00CA5FD8" w:rsidRPr="00CA5FD8" w:rsidRDefault="00CA5FD8" w:rsidP="00CA5FD8">
      <w:pPr>
        <w:pStyle w:val="ListParagraph"/>
        <w:numPr>
          <w:ilvl w:val="0"/>
          <w:numId w:val="16"/>
        </w:numPr>
        <w:spacing w:after="0" w:line="276" w:lineRule="auto"/>
        <w:rPr>
          <w:rFonts w:cstheme="minorHAnsi"/>
        </w:rPr>
      </w:pPr>
      <w:r w:rsidRPr="00CA5FD8">
        <w:rPr>
          <w:rFonts w:cstheme="minorHAnsi"/>
        </w:rPr>
        <w:t xml:space="preserve">Assists with the preparation </w:t>
      </w:r>
      <w:r w:rsidR="00A26C65">
        <w:rPr>
          <w:rFonts w:cstheme="minorHAnsi"/>
        </w:rPr>
        <w:t xml:space="preserve">of </w:t>
      </w:r>
      <w:r w:rsidRPr="00CA5FD8">
        <w:rPr>
          <w:rFonts w:cstheme="minorHAnsi"/>
        </w:rPr>
        <w:t>fire reports; participates in special projects and fire prevention and education activities as required.</w:t>
      </w:r>
    </w:p>
    <w:p w14:paraId="717E1F80" w14:textId="77777777" w:rsidR="00CA5FD8" w:rsidRPr="00CA5FD8" w:rsidRDefault="00CA5FD8" w:rsidP="00CA5FD8">
      <w:pPr>
        <w:pStyle w:val="ListParagraph"/>
        <w:numPr>
          <w:ilvl w:val="0"/>
          <w:numId w:val="16"/>
        </w:numPr>
        <w:spacing w:after="0" w:line="276" w:lineRule="auto"/>
        <w:rPr>
          <w:rFonts w:cstheme="minorHAnsi"/>
        </w:rPr>
      </w:pPr>
      <w:r w:rsidRPr="00CA5FD8">
        <w:rPr>
          <w:rFonts w:cstheme="minorHAnsi"/>
        </w:rPr>
        <w:t>Leads and/or participates in training activities for the department.</w:t>
      </w:r>
    </w:p>
    <w:p w14:paraId="77BA4513" w14:textId="473024E4" w:rsidR="00A26C65" w:rsidRPr="00A26C65" w:rsidRDefault="00CA5FD8" w:rsidP="00A26C65">
      <w:pPr>
        <w:pStyle w:val="ListParagraph"/>
        <w:numPr>
          <w:ilvl w:val="0"/>
          <w:numId w:val="16"/>
        </w:numPr>
        <w:spacing w:after="0" w:line="276" w:lineRule="auto"/>
        <w:rPr>
          <w:rFonts w:cstheme="minorHAnsi"/>
        </w:rPr>
      </w:pPr>
      <w:r w:rsidRPr="00CA5FD8">
        <w:rPr>
          <w:rFonts w:cstheme="minorHAnsi"/>
        </w:rPr>
        <w:t>May back up Captain as needed.</w:t>
      </w:r>
    </w:p>
    <w:p w14:paraId="03A48126" w14:textId="77777777" w:rsidR="004F50C6" w:rsidRPr="00C46A7D" w:rsidRDefault="004F50C6" w:rsidP="004F50C6">
      <w:pPr>
        <w:spacing w:line="240" w:lineRule="auto"/>
        <w:rPr>
          <w:rFonts w:ascii="Century Gothic" w:hAnsi="Century Gothic"/>
          <w:sz w:val="24"/>
          <w:szCs w:val="24"/>
          <w14:shadow w14:blurRad="50800" w14:dist="38100" w14:dir="2700000" w14:sx="100000" w14:sy="100000" w14:kx="0" w14:ky="0" w14:algn="tl">
            <w14:srgbClr w14:val="000000">
              <w14:alpha w14:val="60000"/>
            </w14:srgbClr>
          </w14:shadow>
        </w:rPr>
      </w:pPr>
      <w:r w:rsidRPr="00C46A7D">
        <w:rPr>
          <w:rFonts w:ascii="Century Gothic" w:hAnsi="Century Gothic"/>
          <w:sz w:val="24"/>
          <w:szCs w:val="24"/>
          <w14:shadow w14:blurRad="50800" w14:dist="38100" w14:dir="2700000" w14:sx="100000" w14:sy="100000" w14:kx="0" w14:ky="0" w14:algn="tl">
            <w14:srgbClr w14:val="000000">
              <w14:alpha w14:val="60000"/>
            </w14:srgbClr>
          </w14:shadow>
        </w:rPr>
        <w:lastRenderedPageBreak/>
        <w:t>RECRUITMENT AND SELECTION GUIDELINES</w:t>
      </w:r>
    </w:p>
    <w:p w14:paraId="58FB3D1C" w14:textId="77777777" w:rsidR="004F50C6" w:rsidRPr="00C46A7D" w:rsidRDefault="004F50C6" w:rsidP="004F50C6">
      <w:pPr>
        <w:spacing w:line="276" w:lineRule="auto"/>
        <w:rPr>
          <w:rFonts w:ascii="Century Gothic" w:hAnsi="Century Gothic" w:cstheme="minorHAnsi"/>
          <w14:shadow w14:blurRad="50800" w14:dist="38100" w14:dir="2700000" w14:sx="100000" w14:sy="100000" w14:kx="0" w14:ky="0" w14:algn="tl">
            <w14:srgbClr w14:val="000000">
              <w14:alpha w14:val="60000"/>
            </w14:srgbClr>
          </w14:shadow>
        </w:rPr>
      </w:pPr>
      <w:r w:rsidRPr="00C46A7D">
        <w:rPr>
          <w:rFonts w:ascii="Century Gothic" w:hAnsi="Century Gothic" w:cstheme="minorHAnsi"/>
          <w14:shadow w14:blurRad="50800" w14:dist="38100" w14:dir="2700000" w14:sx="100000" w14:sy="100000" w14:kx="0" w14:ky="0" w14:algn="tl">
            <w14:srgbClr w14:val="000000">
              <w14:alpha w14:val="60000"/>
            </w14:srgbClr>
          </w14:shadow>
        </w:rPr>
        <w:t>Knowledges, Skills, and Abilities</w:t>
      </w:r>
    </w:p>
    <w:p w14:paraId="32936479" w14:textId="77777777" w:rsidR="00CA5FD8" w:rsidRPr="00CA5FD8" w:rsidRDefault="00CA5FD8" w:rsidP="00CA5FD8">
      <w:pPr>
        <w:pStyle w:val="ListParagraph"/>
        <w:numPr>
          <w:ilvl w:val="0"/>
          <w:numId w:val="9"/>
        </w:numPr>
        <w:spacing w:line="276" w:lineRule="auto"/>
        <w:rPr>
          <w:rFonts w:cstheme="minorHAnsi"/>
        </w:rPr>
      </w:pPr>
      <w:r w:rsidRPr="00CA5FD8">
        <w:rPr>
          <w:rFonts w:cstheme="minorHAnsi"/>
        </w:rPr>
        <w:t>Considerable knowledge of modern methods of fire suppression and of the use and maintenance of firefighting apparatus and equipment.</w:t>
      </w:r>
    </w:p>
    <w:p w14:paraId="5B82381E" w14:textId="77777777" w:rsidR="00CA5FD8" w:rsidRPr="00CA5FD8" w:rsidRDefault="00CA5FD8" w:rsidP="00CA5FD8">
      <w:pPr>
        <w:pStyle w:val="ListParagraph"/>
        <w:numPr>
          <w:ilvl w:val="0"/>
          <w:numId w:val="9"/>
        </w:numPr>
        <w:spacing w:line="276" w:lineRule="auto"/>
        <w:rPr>
          <w:rFonts w:cstheme="minorHAnsi"/>
        </w:rPr>
      </w:pPr>
      <w:r w:rsidRPr="00CA5FD8">
        <w:rPr>
          <w:rFonts w:cstheme="minorHAnsi"/>
        </w:rPr>
        <w:t>Considerable knowledge of incident response including response to hazardous materials spills, technical rescue, emergency medical and fire incident calls.</w:t>
      </w:r>
    </w:p>
    <w:p w14:paraId="2DAFBFA6" w14:textId="77777777" w:rsidR="00CA5FD8" w:rsidRPr="00CA5FD8" w:rsidRDefault="00CA5FD8" w:rsidP="00CA5FD8">
      <w:pPr>
        <w:pStyle w:val="ListParagraph"/>
        <w:numPr>
          <w:ilvl w:val="0"/>
          <w:numId w:val="9"/>
        </w:numPr>
        <w:spacing w:line="276" w:lineRule="auto"/>
        <w:rPr>
          <w:rFonts w:cstheme="minorHAnsi"/>
        </w:rPr>
      </w:pPr>
      <w:r w:rsidRPr="00CA5FD8">
        <w:rPr>
          <w:rFonts w:cstheme="minorHAnsi"/>
        </w:rPr>
        <w:t>Considerable knowledge of departmental operating guidelines.</w:t>
      </w:r>
    </w:p>
    <w:p w14:paraId="4A581A99" w14:textId="77777777" w:rsidR="00CA5FD8" w:rsidRPr="00CA5FD8" w:rsidRDefault="00CA5FD8" w:rsidP="00CA5FD8">
      <w:pPr>
        <w:pStyle w:val="ListParagraph"/>
        <w:numPr>
          <w:ilvl w:val="0"/>
          <w:numId w:val="9"/>
        </w:numPr>
        <w:spacing w:line="276" w:lineRule="auto"/>
        <w:rPr>
          <w:rFonts w:cstheme="minorHAnsi"/>
        </w:rPr>
      </w:pPr>
      <w:r w:rsidRPr="00CA5FD8">
        <w:rPr>
          <w:rFonts w:cstheme="minorHAnsi"/>
        </w:rPr>
        <w:t>Considerable knowledge of the Incident Command System.</w:t>
      </w:r>
    </w:p>
    <w:p w14:paraId="31012A83" w14:textId="77777777" w:rsidR="00CA5FD8" w:rsidRPr="00CA5FD8" w:rsidRDefault="00CA5FD8" w:rsidP="00CA5FD8">
      <w:pPr>
        <w:pStyle w:val="ListParagraph"/>
        <w:numPr>
          <w:ilvl w:val="0"/>
          <w:numId w:val="9"/>
        </w:numPr>
        <w:spacing w:line="276" w:lineRule="auto"/>
        <w:rPr>
          <w:rFonts w:cstheme="minorHAnsi"/>
        </w:rPr>
      </w:pPr>
      <w:r w:rsidRPr="00CA5FD8">
        <w:rPr>
          <w:rFonts w:cstheme="minorHAnsi"/>
        </w:rPr>
        <w:t>Knowledge of the application of information technology to the work of the department.</w:t>
      </w:r>
    </w:p>
    <w:p w14:paraId="14C8AFA5" w14:textId="77777777" w:rsidR="00CA5FD8" w:rsidRPr="00CA5FD8" w:rsidRDefault="00CA5FD8" w:rsidP="00CA5FD8">
      <w:pPr>
        <w:pStyle w:val="ListParagraph"/>
        <w:numPr>
          <w:ilvl w:val="0"/>
          <w:numId w:val="9"/>
        </w:numPr>
        <w:spacing w:line="276" w:lineRule="auto"/>
        <w:rPr>
          <w:rFonts w:cstheme="minorHAnsi"/>
        </w:rPr>
      </w:pPr>
      <w:r w:rsidRPr="00CA5FD8">
        <w:rPr>
          <w:rFonts w:cstheme="minorHAnsi"/>
        </w:rPr>
        <w:t>Working knowledge of housing construction materials and methods.</w:t>
      </w:r>
    </w:p>
    <w:p w14:paraId="72070E6D" w14:textId="77777777" w:rsidR="00CA5FD8" w:rsidRPr="00CA5FD8" w:rsidRDefault="00CA5FD8" w:rsidP="00CA5FD8">
      <w:pPr>
        <w:pStyle w:val="ListParagraph"/>
        <w:numPr>
          <w:ilvl w:val="0"/>
          <w:numId w:val="9"/>
        </w:numPr>
        <w:spacing w:line="276" w:lineRule="auto"/>
        <w:rPr>
          <w:rFonts w:cstheme="minorHAnsi"/>
        </w:rPr>
      </w:pPr>
      <w:r w:rsidRPr="00CA5FD8">
        <w:rPr>
          <w:rFonts w:cstheme="minorHAnsi"/>
        </w:rPr>
        <w:t>Thorough knowledge of Town streets and layout.</w:t>
      </w:r>
    </w:p>
    <w:p w14:paraId="13C1625D" w14:textId="77777777" w:rsidR="00CA5FD8" w:rsidRPr="00CA5FD8" w:rsidRDefault="00CA5FD8" w:rsidP="00CA5FD8">
      <w:pPr>
        <w:pStyle w:val="ListParagraph"/>
        <w:numPr>
          <w:ilvl w:val="0"/>
          <w:numId w:val="9"/>
        </w:numPr>
        <w:spacing w:line="276" w:lineRule="auto"/>
        <w:rPr>
          <w:rFonts w:cstheme="minorHAnsi"/>
        </w:rPr>
      </w:pPr>
      <w:r w:rsidRPr="00CA5FD8">
        <w:rPr>
          <w:rFonts w:cstheme="minorHAnsi"/>
        </w:rPr>
        <w:t>Skill in collaborative conflict resolution, teamwork and customer service excellence.</w:t>
      </w:r>
    </w:p>
    <w:p w14:paraId="7CE73983" w14:textId="77777777" w:rsidR="00CA5FD8" w:rsidRPr="00CA5FD8" w:rsidRDefault="00CA5FD8" w:rsidP="00CA5FD8">
      <w:pPr>
        <w:pStyle w:val="ListParagraph"/>
        <w:numPr>
          <w:ilvl w:val="0"/>
          <w:numId w:val="9"/>
        </w:numPr>
        <w:spacing w:line="276" w:lineRule="auto"/>
        <w:rPr>
          <w:rFonts w:cstheme="minorHAnsi"/>
        </w:rPr>
      </w:pPr>
      <w:r w:rsidRPr="00CA5FD8">
        <w:rPr>
          <w:rFonts w:cstheme="minorHAnsi"/>
        </w:rPr>
        <w:t>Ability to operate computer equipment to prepare incident reports and maintain other records.</w:t>
      </w:r>
    </w:p>
    <w:p w14:paraId="4D964B7A" w14:textId="77777777" w:rsidR="00CA5FD8" w:rsidRPr="00CA5FD8" w:rsidRDefault="00CA5FD8" w:rsidP="00CA5FD8">
      <w:pPr>
        <w:pStyle w:val="ListParagraph"/>
        <w:numPr>
          <w:ilvl w:val="0"/>
          <w:numId w:val="9"/>
        </w:numPr>
        <w:spacing w:line="276" w:lineRule="auto"/>
        <w:rPr>
          <w:rFonts w:cstheme="minorHAnsi"/>
        </w:rPr>
      </w:pPr>
      <w:r w:rsidRPr="00CA5FD8">
        <w:rPr>
          <w:rFonts w:cstheme="minorHAnsi"/>
        </w:rPr>
        <w:t>Ability to operate and maintain all departmental equipment and apparatus.</w:t>
      </w:r>
    </w:p>
    <w:p w14:paraId="19DA6EF3" w14:textId="77777777" w:rsidR="00CA5FD8" w:rsidRPr="00CA5FD8" w:rsidRDefault="00CA5FD8" w:rsidP="00CA5FD8">
      <w:pPr>
        <w:pStyle w:val="ListParagraph"/>
        <w:numPr>
          <w:ilvl w:val="0"/>
          <w:numId w:val="9"/>
        </w:numPr>
        <w:spacing w:line="276" w:lineRule="auto"/>
        <w:rPr>
          <w:rFonts w:cstheme="minorHAnsi"/>
        </w:rPr>
      </w:pPr>
      <w:r w:rsidRPr="00CA5FD8">
        <w:rPr>
          <w:rFonts w:cstheme="minorHAnsi"/>
        </w:rPr>
        <w:t>Ability to maintain effective working relationships with employees, volunteers, officials, and members of the public.</w:t>
      </w:r>
    </w:p>
    <w:p w14:paraId="6BDF1BC5" w14:textId="77777777" w:rsidR="00CA5FD8" w:rsidRPr="00CA5FD8" w:rsidRDefault="00CA5FD8" w:rsidP="00CA5FD8">
      <w:pPr>
        <w:pStyle w:val="ListParagraph"/>
        <w:numPr>
          <w:ilvl w:val="0"/>
          <w:numId w:val="9"/>
        </w:numPr>
        <w:spacing w:line="276" w:lineRule="auto"/>
        <w:rPr>
          <w:rFonts w:cstheme="minorHAnsi"/>
        </w:rPr>
      </w:pPr>
      <w:r w:rsidRPr="00CA5FD8">
        <w:rPr>
          <w:rFonts w:cstheme="minorHAnsi"/>
        </w:rPr>
        <w:t>Ability to work with a diverse socio-economic population based on the unique situations encountered.</w:t>
      </w:r>
    </w:p>
    <w:p w14:paraId="693936F2" w14:textId="77777777" w:rsidR="00CA5FD8" w:rsidRPr="00CA5FD8" w:rsidRDefault="00CA5FD8" w:rsidP="00CA5FD8">
      <w:pPr>
        <w:pStyle w:val="ListParagraph"/>
        <w:numPr>
          <w:ilvl w:val="0"/>
          <w:numId w:val="9"/>
        </w:numPr>
        <w:spacing w:line="276" w:lineRule="auto"/>
        <w:rPr>
          <w:rFonts w:cstheme="minorHAnsi"/>
        </w:rPr>
      </w:pPr>
      <w:r w:rsidRPr="00CA5FD8">
        <w:rPr>
          <w:rFonts w:cstheme="minorHAnsi"/>
        </w:rPr>
        <w:t>Ability to make sound judgments in emergency situations.</w:t>
      </w:r>
    </w:p>
    <w:p w14:paraId="310368AA" w14:textId="52FDCEC9" w:rsidR="00CB1457" w:rsidRPr="00CB1457" w:rsidRDefault="00CA5FD8" w:rsidP="00CA5FD8">
      <w:pPr>
        <w:pStyle w:val="ListParagraph"/>
        <w:numPr>
          <w:ilvl w:val="0"/>
          <w:numId w:val="9"/>
        </w:numPr>
        <w:spacing w:line="276" w:lineRule="auto"/>
        <w:rPr>
          <w:rFonts w:cstheme="minorHAnsi"/>
        </w:rPr>
      </w:pPr>
      <w:r w:rsidRPr="00CA5FD8">
        <w:rPr>
          <w:rFonts w:cstheme="minorHAnsi"/>
        </w:rPr>
        <w:t>Ability to prepare manual and electronic records of work activities.</w:t>
      </w:r>
    </w:p>
    <w:p w14:paraId="7BD2CA3A" w14:textId="6857853B" w:rsidR="00EF33ED" w:rsidRPr="00C46A7D" w:rsidRDefault="00CA5FD8" w:rsidP="00EF33ED">
      <w:pPr>
        <w:spacing w:line="276" w:lineRule="auto"/>
        <w:rPr>
          <w:rFonts w:ascii="Century Gothic" w:hAnsi="Century Gothic" w:cstheme="minorHAnsi"/>
          <w14:shadow w14:blurRad="50800" w14:dist="38100" w14:dir="2700000" w14:sx="100000" w14:sy="100000" w14:kx="0" w14:ky="0" w14:algn="tl">
            <w14:srgbClr w14:val="000000">
              <w14:alpha w14:val="60000"/>
            </w14:srgbClr>
          </w14:shadow>
        </w:rPr>
      </w:pPr>
      <w:r>
        <w:rPr>
          <w:rFonts w:ascii="Century Gothic" w:hAnsi="Century Gothic" w:cstheme="minorHAnsi"/>
          <w14:shadow w14:blurRad="50800" w14:dist="38100" w14:dir="2700000" w14:sx="100000" w14:sy="100000" w14:kx="0" w14:ky="0" w14:algn="tl">
            <w14:srgbClr w14:val="000000">
              <w14:alpha w14:val="60000"/>
            </w14:srgbClr>
          </w14:shadow>
        </w:rPr>
        <w:t xml:space="preserve">Desirable </w:t>
      </w:r>
      <w:r w:rsidR="00EF33ED" w:rsidRPr="00C46A7D">
        <w:rPr>
          <w:rFonts w:ascii="Century Gothic" w:hAnsi="Century Gothic" w:cstheme="minorHAnsi"/>
          <w14:shadow w14:blurRad="50800" w14:dist="38100" w14:dir="2700000" w14:sx="100000" w14:sy="100000" w14:kx="0" w14:ky="0" w14:algn="tl">
            <w14:srgbClr w14:val="000000">
              <w14:alpha w14:val="60000"/>
            </w14:srgbClr>
          </w14:shadow>
        </w:rPr>
        <w:t>Education and Experience</w:t>
      </w:r>
    </w:p>
    <w:p w14:paraId="132CB5DB" w14:textId="41C274AC" w:rsidR="007E5C11" w:rsidRDefault="00CA5FD8" w:rsidP="00CA5FD8">
      <w:pPr>
        <w:spacing w:line="240" w:lineRule="auto"/>
        <w:rPr>
          <w:rFonts w:cstheme="minorHAnsi"/>
        </w:rPr>
      </w:pPr>
      <w:r w:rsidRPr="00CA5FD8">
        <w:rPr>
          <w:rFonts w:cstheme="minorHAnsi"/>
        </w:rPr>
        <w:t>Graduation from high school supplemented by completion of courses and seminars in fire service and experience in a fire service; or an equivalent combination of experience and education.</w:t>
      </w:r>
    </w:p>
    <w:p w14:paraId="331A0EDD" w14:textId="77777777" w:rsidR="00CA5FD8" w:rsidRPr="00CA5FD8" w:rsidRDefault="00CA5FD8" w:rsidP="00CA5FD8">
      <w:pPr>
        <w:spacing w:after="0" w:line="240" w:lineRule="auto"/>
        <w:rPr>
          <w:rFonts w:cstheme="minorHAnsi"/>
          <w:sz w:val="12"/>
          <w:szCs w:val="12"/>
        </w:rPr>
      </w:pPr>
    </w:p>
    <w:p w14:paraId="1E63B48E" w14:textId="28E32A01" w:rsidR="00EF33ED" w:rsidRPr="00C46A7D" w:rsidRDefault="00EF33ED" w:rsidP="00EF33ED">
      <w:pPr>
        <w:spacing w:line="276" w:lineRule="auto"/>
        <w:rPr>
          <w:rFonts w:ascii="Century Gothic" w:hAnsi="Century Gothic" w:cstheme="minorHAnsi"/>
          <w14:shadow w14:blurRad="50800" w14:dist="38100" w14:dir="2700000" w14:sx="100000" w14:sy="100000" w14:kx="0" w14:ky="0" w14:algn="tl">
            <w14:srgbClr w14:val="000000">
              <w14:alpha w14:val="60000"/>
            </w14:srgbClr>
          </w14:shadow>
        </w:rPr>
      </w:pPr>
      <w:r w:rsidRPr="00C46A7D">
        <w:rPr>
          <w:rFonts w:ascii="Century Gothic" w:hAnsi="Century Gothic" w:cstheme="minorHAnsi"/>
          <w14:shadow w14:blurRad="50800" w14:dist="38100" w14:dir="2700000" w14:sx="100000" w14:sy="100000" w14:kx="0" w14:ky="0" w14:algn="tl">
            <w14:srgbClr w14:val="000000">
              <w14:alpha w14:val="60000"/>
            </w14:srgbClr>
          </w14:shadow>
        </w:rPr>
        <w:t>Special Requirements</w:t>
      </w:r>
    </w:p>
    <w:p w14:paraId="464DE5B5" w14:textId="77777777" w:rsidR="00CA5FD8" w:rsidRPr="00CA5FD8" w:rsidRDefault="00CA5FD8" w:rsidP="00CA5FD8">
      <w:pPr>
        <w:pStyle w:val="ListParagraph"/>
        <w:numPr>
          <w:ilvl w:val="0"/>
          <w:numId w:val="18"/>
        </w:numPr>
        <w:spacing w:line="240" w:lineRule="auto"/>
        <w:rPr>
          <w:rFonts w:cstheme="minorHAnsi"/>
        </w:rPr>
      </w:pPr>
      <w:r w:rsidRPr="00CA5FD8">
        <w:rPr>
          <w:rFonts w:cstheme="minorHAnsi"/>
        </w:rPr>
        <w:t xml:space="preserve">Possession of a valid class B North Carolina driver's license. </w:t>
      </w:r>
    </w:p>
    <w:p w14:paraId="35723B9A" w14:textId="2269FBA6" w:rsidR="00CA5FD8" w:rsidRPr="00CA5FD8" w:rsidRDefault="00CA5FD8" w:rsidP="00CA5FD8">
      <w:pPr>
        <w:pStyle w:val="ListParagraph"/>
        <w:numPr>
          <w:ilvl w:val="0"/>
          <w:numId w:val="18"/>
        </w:numPr>
        <w:spacing w:line="240" w:lineRule="auto"/>
        <w:rPr>
          <w:rFonts w:cstheme="minorHAnsi"/>
        </w:rPr>
      </w:pPr>
      <w:r w:rsidRPr="00CA5FD8">
        <w:rPr>
          <w:rFonts w:cstheme="minorHAnsi"/>
        </w:rPr>
        <w:t>Possession of North Carolina Firefighter certification.</w:t>
      </w:r>
    </w:p>
    <w:p w14:paraId="7A655D88" w14:textId="77777777" w:rsidR="00CA5FD8" w:rsidRDefault="00CA5FD8" w:rsidP="00CA5FD8">
      <w:pPr>
        <w:pStyle w:val="ListParagraph"/>
        <w:numPr>
          <w:ilvl w:val="0"/>
          <w:numId w:val="18"/>
        </w:numPr>
        <w:spacing w:line="240" w:lineRule="auto"/>
        <w:rPr>
          <w:rFonts w:cstheme="minorHAnsi"/>
        </w:rPr>
      </w:pPr>
      <w:r w:rsidRPr="00CA5FD8">
        <w:rPr>
          <w:rFonts w:cstheme="minorHAnsi"/>
        </w:rPr>
        <w:t>Possession of Driver/Operator certification.</w:t>
      </w:r>
    </w:p>
    <w:p w14:paraId="39317697" w14:textId="63AE20E9" w:rsidR="00910FF7" w:rsidRPr="00CA5FD8" w:rsidRDefault="00910FF7" w:rsidP="00CA5FD8">
      <w:pPr>
        <w:pStyle w:val="ListParagraph"/>
        <w:numPr>
          <w:ilvl w:val="0"/>
          <w:numId w:val="18"/>
        </w:numPr>
        <w:spacing w:line="240" w:lineRule="auto"/>
        <w:rPr>
          <w:rFonts w:cstheme="minorHAnsi"/>
        </w:rPr>
      </w:pPr>
      <w:r>
        <w:rPr>
          <w:rFonts w:cstheme="minorHAnsi"/>
        </w:rPr>
        <w:t>Possession of an Emergency Medical Technician (EMT) certification.</w:t>
      </w:r>
    </w:p>
    <w:p w14:paraId="2068936B" w14:textId="1DC21B67" w:rsidR="00CB1457" w:rsidRPr="00CB1457" w:rsidRDefault="00CA5FD8" w:rsidP="00CA5FD8">
      <w:pPr>
        <w:pStyle w:val="ListParagraph"/>
        <w:numPr>
          <w:ilvl w:val="0"/>
          <w:numId w:val="18"/>
        </w:numPr>
        <w:spacing w:line="240" w:lineRule="auto"/>
        <w:rPr>
          <w:rFonts w:cstheme="minorHAnsi"/>
        </w:rPr>
      </w:pPr>
      <w:r w:rsidRPr="00CA5FD8">
        <w:rPr>
          <w:rFonts w:cstheme="minorHAnsi"/>
        </w:rPr>
        <w:t>Possession of Emergency Vehicle Driver certification.</w:t>
      </w:r>
    </w:p>
    <w:sectPr w:rsidR="00CB1457" w:rsidRPr="00CB1457" w:rsidSect="003658DA">
      <w:type w:val="continuous"/>
      <w:pgSz w:w="12240" w:h="15840"/>
      <w:pgMar w:top="720" w:right="720" w:bottom="720" w:left="720" w:header="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CB6D8" w14:textId="77777777" w:rsidR="00A208C4" w:rsidRDefault="00A208C4" w:rsidP="00A208C4">
      <w:pPr>
        <w:spacing w:after="0" w:line="240" w:lineRule="auto"/>
      </w:pPr>
      <w:r>
        <w:separator/>
      </w:r>
    </w:p>
  </w:endnote>
  <w:endnote w:type="continuationSeparator" w:id="0">
    <w:p w14:paraId="6D015003" w14:textId="77777777" w:rsidR="00A208C4" w:rsidRDefault="00A208C4" w:rsidP="00A20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BC562" w14:textId="38B12F52" w:rsidR="007E1ED0" w:rsidRPr="000866D2" w:rsidRDefault="000866D2" w:rsidP="000866D2">
    <w:pPr>
      <w:pStyle w:val="Footer"/>
      <w:tabs>
        <w:tab w:val="clear" w:pos="9360"/>
      </w:tabs>
      <w:jc w:val="right"/>
      <w:rPr>
        <w:rFonts w:ascii="Century Gothic" w:hAnsi="Century Gothic"/>
        <w:sz w:val="18"/>
        <w:szCs w:val="18"/>
        <w14:shadow w14:blurRad="50800" w14:dist="38100" w14:dir="2700000" w14:sx="100000" w14:sy="100000" w14:kx="0" w14:ky="0" w14:algn="tl">
          <w14:srgbClr w14:val="000000">
            <w14:alpha w14:val="60000"/>
          </w14:srgbClr>
        </w14:shadow>
      </w:rPr>
    </w:pPr>
    <w:r w:rsidRPr="000866D2">
      <w:rPr>
        <w:rFonts w:ascii="Century Gothic" w:hAnsi="Century Gothic"/>
        <w:sz w:val="18"/>
        <w:szCs w:val="18"/>
        <w14:shadow w14:blurRad="50800" w14:dist="38100" w14:dir="2700000" w14:sx="100000" w14:sy="100000" w14:kx="0" w14:ky="0" w14:algn="tl">
          <w14:srgbClr w14:val="000000">
            <w14:alpha w14:val="60000"/>
          </w14:srgbClr>
        </w14:shadow>
      </w:rPr>
      <w:t xml:space="preserve">Position Description:  Fire </w:t>
    </w:r>
    <w:r w:rsidR="00CA5FD8">
      <w:rPr>
        <w:rFonts w:ascii="Century Gothic" w:hAnsi="Century Gothic"/>
        <w:sz w:val="18"/>
        <w:szCs w:val="18"/>
        <w14:shadow w14:blurRad="50800" w14:dist="38100" w14:dir="2700000" w14:sx="100000" w14:sy="100000" w14:kx="0" w14:ky="0" w14:algn="tl">
          <w14:srgbClr w14:val="000000">
            <w14:alpha w14:val="60000"/>
          </w14:srgbClr>
        </w14:shadow>
      </w:rPr>
      <w:t>Equipment Operator</w:t>
    </w:r>
    <w:r>
      <w:rPr>
        <w:rFonts w:ascii="Century Gothic" w:hAnsi="Century Gothic"/>
        <w:sz w:val="18"/>
        <w:szCs w:val="18"/>
        <w14:shadow w14:blurRad="50800" w14:dist="38100" w14:dir="2700000" w14:sx="100000" w14:sy="100000" w14:kx="0" w14:ky="0" w14:algn="tl">
          <w14:srgbClr w14:val="000000">
            <w14:alpha w14:val="60000"/>
          </w14:srgbClr>
        </w14:shadow>
      </w:rPr>
      <w:tab/>
    </w:r>
    <w:r w:rsidRPr="000866D2">
      <w:rPr>
        <w:rFonts w:ascii="Century Gothic" w:hAnsi="Century Gothic"/>
        <w:sz w:val="18"/>
        <w:szCs w:val="18"/>
        <w14:shadow w14:blurRad="50800" w14:dist="38100" w14:dir="2700000" w14:sx="100000" w14:sy="100000" w14:kx="0" w14:ky="0" w14:algn="tl">
          <w14:srgbClr w14:val="000000">
            <w14:alpha w14:val="60000"/>
          </w14:srgbClr>
        </w14:shadow>
      </w:rPr>
      <w:tab/>
    </w:r>
    <w:r w:rsidRPr="000866D2">
      <w:rPr>
        <w:rFonts w:ascii="Century Gothic" w:hAnsi="Century Gothic"/>
        <w:sz w:val="18"/>
        <w:szCs w:val="18"/>
        <w14:shadow w14:blurRad="50800" w14:dist="38100" w14:dir="2700000" w14:sx="100000" w14:sy="100000" w14:kx="0" w14:ky="0" w14:algn="tl">
          <w14:srgbClr w14:val="000000">
            <w14:alpha w14:val="60000"/>
          </w14:srgbClr>
        </w14:shadow>
      </w:rPr>
      <w:tab/>
    </w:r>
    <w:r w:rsidRPr="000866D2">
      <w:rPr>
        <w:rFonts w:ascii="Century Gothic" w:hAnsi="Century Gothic"/>
        <w:sz w:val="18"/>
        <w:szCs w:val="18"/>
        <w14:shadow w14:blurRad="50800" w14:dist="38100" w14:dir="2700000" w14:sx="100000" w14:sy="100000" w14:kx="0" w14:ky="0" w14:algn="tl">
          <w14:srgbClr w14:val="000000">
            <w14:alpha w14:val="60000"/>
          </w14:srgbClr>
        </w14:shadow>
      </w:rPr>
      <w:tab/>
    </w:r>
    <w:r w:rsidRPr="000866D2">
      <w:rPr>
        <w:rFonts w:ascii="Century Gothic" w:hAnsi="Century Gothic"/>
        <w:sz w:val="18"/>
        <w:szCs w:val="18"/>
        <w14:shadow w14:blurRad="50800" w14:dist="38100" w14:dir="2700000" w14:sx="100000" w14:sy="100000" w14:kx="0" w14:ky="0" w14:algn="tl">
          <w14:srgbClr w14:val="000000">
            <w14:alpha w14:val="60000"/>
          </w14:srgbClr>
        </w14:shadow>
      </w:rPr>
      <w:tab/>
    </w:r>
    <w:r w:rsidRPr="000866D2">
      <w:rPr>
        <w:rFonts w:ascii="Century Gothic" w:hAnsi="Century Gothic"/>
        <w:sz w:val="18"/>
        <w:szCs w:val="18"/>
        <w14:shadow w14:blurRad="50800" w14:dist="38100" w14:dir="2700000" w14:sx="100000" w14:sy="100000" w14:kx="0" w14:ky="0" w14:algn="tl">
          <w14:srgbClr w14:val="000000">
            <w14:alpha w14:val="60000"/>
          </w14:srgbClr>
        </w14:shadow>
      </w:rPr>
      <w:tab/>
    </w:r>
    <w:sdt>
      <w:sdtPr>
        <w:rPr>
          <w:rFonts w:ascii="Century Gothic" w:hAnsi="Century Gothic"/>
          <w:sz w:val="18"/>
          <w:szCs w:val="18"/>
          <w14:shadow w14:blurRad="50800" w14:dist="38100" w14:dir="2700000" w14:sx="100000" w14:sy="100000" w14:kx="0" w14:ky="0" w14:algn="tl">
            <w14:srgbClr w14:val="000000">
              <w14:alpha w14:val="60000"/>
            </w14:srgbClr>
          </w14:shadow>
        </w:rPr>
        <w:id w:val="-1693532941"/>
        <w:docPartObj>
          <w:docPartGallery w:val="Page Numbers (Bottom of Page)"/>
          <w:docPartUnique/>
        </w:docPartObj>
      </w:sdtPr>
      <w:sdtEndPr/>
      <w:sdtContent>
        <w:sdt>
          <w:sdtPr>
            <w:rPr>
              <w:rFonts w:ascii="Century Gothic" w:hAnsi="Century Gothic"/>
              <w:sz w:val="18"/>
              <w:szCs w:val="18"/>
              <w14:shadow w14:blurRad="50800" w14:dist="38100" w14:dir="2700000" w14:sx="100000" w14:sy="100000" w14:kx="0" w14:ky="0" w14:algn="tl">
                <w14:srgbClr w14:val="000000">
                  <w14:alpha w14:val="60000"/>
                </w14:srgbClr>
              </w14:shadow>
            </w:rPr>
            <w:id w:val="-1769616900"/>
            <w:docPartObj>
              <w:docPartGallery w:val="Page Numbers (Top of Page)"/>
              <w:docPartUnique/>
            </w:docPartObj>
          </w:sdtPr>
          <w:sdtEndPr/>
          <w:sdtContent>
            <w:r>
              <w:rPr>
                <w:rFonts w:ascii="Century Gothic" w:hAnsi="Century Gothic"/>
                <w:sz w:val="18"/>
                <w:szCs w:val="18"/>
                <w14:shadow w14:blurRad="50800" w14:dist="38100" w14:dir="2700000" w14:sx="100000" w14:sy="100000" w14:kx="0" w14:ky="0" w14:algn="tl">
                  <w14:srgbClr w14:val="000000">
                    <w14:alpha w14:val="60000"/>
                  </w14:srgbClr>
                </w14:shadow>
              </w:rPr>
              <w:tab/>
            </w:r>
            <w:r>
              <w:rPr>
                <w:rFonts w:ascii="Century Gothic" w:hAnsi="Century Gothic"/>
                <w:sz w:val="18"/>
                <w:szCs w:val="18"/>
                <w14:shadow w14:blurRad="50800" w14:dist="38100" w14:dir="2700000" w14:sx="100000" w14:sy="100000" w14:kx="0" w14:ky="0" w14:algn="tl">
                  <w14:srgbClr w14:val="000000">
                    <w14:alpha w14:val="60000"/>
                  </w14:srgbClr>
                </w14:shadow>
              </w:rPr>
              <w:tab/>
              <w:t xml:space="preserve">       </w:t>
            </w:r>
            <w:r w:rsidRPr="000866D2">
              <w:rPr>
                <w:rFonts w:ascii="Century Gothic" w:hAnsi="Century Gothic"/>
                <w:sz w:val="18"/>
                <w:szCs w:val="18"/>
                <w14:shadow w14:blurRad="50800" w14:dist="38100" w14:dir="2700000" w14:sx="100000" w14:sy="100000" w14:kx="0" w14:ky="0" w14:algn="tl">
                  <w14:srgbClr w14:val="000000">
                    <w14:alpha w14:val="60000"/>
                  </w14:srgbClr>
                </w14:shadow>
              </w:rPr>
              <w:t xml:space="preserve">Page </w:t>
            </w:r>
            <w:r w:rsidRPr="000866D2">
              <w:rPr>
                <w:rFonts w:ascii="Century Gothic" w:hAnsi="Century Gothic"/>
                <w:b/>
                <w:bCs/>
                <w:sz w:val="18"/>
                <w:szCs w:val="18"/>
                <w14:shadow w14:blurRad="50800" w14:dist="38100" w14:dir="2700000" w14:sx="100000" w14:sy="100000" w14:kx="0" w14:ky="0" w14:algn="tl">
                  <w14:srgbClr w14:val="000000">
                    <w14:alpha w14:val="60000"/>
                  </w14:srgbClr>
                </w14:shadow>
              </w:rPr>
              <w:fldChar w:fldCharType="begin"/>
            </w:r>
            <w:r w:rsidRPr="000866D2">
              <w:rPr>
                <w:rFonts w:ascii="Century Gothic" w:hAnsi="Century Gothic"/>
                <w:b/>
                <w:bCs/>
                <w:sz w:val="18"/>
                <w:szCs w:val="18"/>
                <w14:shadow w14:blurRad="50800" w14:dist="38100" w14:dir="2700000" w14:sx="100000" w14:sy="100000" w14:kx="0" w14:ky="0" w14:algn="tl">
                  <w14:srgbClr w14:val="000000">
                    <w14:alpha w14:val="60000"/>
                  </w14:srgbClr>
                </w14:shadow>
              </w:rPr>
              <w:instrText xml:space="preserve"> PAGE </w:instrText>
            </w:r>
            <w:r w:rsidRPr="000866D2">
              <w:rPr>
                <w:rFonts w:ascii="Century Gothic" w:hAnsi="Century Gothic"/>
                <w:b/>
                <w:bCs/>
                <w:sz w:val="18"/>
                <w:szCs w:val="18"/>
                <w14:shadow w14:blurRad="50800" w14:dist="38100" w14:dir="2700000" w14:sx="100000" w14:sy="100000" w14:kx="0" w14:ky="0" w14:algn="tl">
                  <w14:srgbClr w14:val="000000">
                    <w14:alpha w14:val="60000"/>
                  </w14:srgbClr>
                </w14:shadow>
              </w:rPr>
              <w:fldChar w:fldCharType="separate"/>
            </w:r>
            <w:r w:rsidRPr="000866D2">
              <w:rPr>
                <w:rFonts w:ascii="Century Gothic" w:hAnsi="Century Gothic"/>
                <w:b/>
                <w:bCs/>
                <w:noProof/>
                <w:sz w:val="18"/>
                <w:szCs w:val="18"/>
                <w14:shadow w14:blurRad="50800" w14:dist="38100" w14:dir="2700000" w14:sx="100000" w14:sy="100000" w14:kx="0" w14:ky="0" w14:algn="tl">
                  <w14:srgbClr w14:val="000000">
                    <w14:alpha w14:val="60000"/>
                  </w14:srgbClr>
                </w14:shadow>
              </w:rPr>
              <w:t>2</w:t>
            </w:r>
            <w:r w:rsidRPr="000866D2">
              <w:rPr>
                <w:rFonts w:ascii="Century Gothic" w:hAnsi="Century Gothic"/>
                <w:b/>
                <w:bCs/>
                <w:sz w:val="18"/>
                <w:szCs w:val="18"/>
                <w14:shadow w14:blurRad="50800" w14:dist="38100" w14:dir="2700000" w14:sx="100000" w14:sy="100000" w14:kx="0" w14:ky="0" w14:algn="tl">
                  <w14:srgbClr w14:val="000000">
                    <w14:alpha w14:val="60000"/>
                  </w14:srgbClr>
                </w14:shadow>
              </w:rPr>
              <w:fldChar w:fldCharType="end"/>
            </w:r>
            <w:r w:rsidRPr="000866D2">
              <w:rPr>
                <w:rFonts w:ascii="Century Gothic" w:hAnsi="Century Gothic"/>
                <w:sz w:val="18"/>
                <w:szCs w:val="18"/>
                <w14:shadow w14:blurRad="50800" w14:dist="38100" w14:dir="2700000" w14:sx="100000" w14:sy="100000" w14:kx="0" w14:ky="0" w14:algn="tl">
                  <w14:srgbClr w14:val="000000">
                    <w14:alpha w14:val="60000"/>
                  </w14:srgbClr>
                </w14:shadow>
              </w:rPr>
              <w:t xml:space="preserve"> of </w:t>
            </w:r>
            <w:r w:rsidRPr="000866D2">
              <w:rPr>
                <w:rFonts w:ascii="Century Gothic" w:hAnsi="Century Gothic"/>
                <w:b/>
                <w:bCs/>
                <w:sz w:val="18"/>
                <w:szCs w:val="18"/>
                <w14:shadow w14:blurRad="50800" w14:dist="38100" w14:dir="2700000" w14:sx="100000" w14:sy="100000" w14:kx="0" w14:ky="0" w14:algn="tl">
                  <w14:srgbClr w14:val="000000">
                    <w14:alpha w14:val="60000"/>
                  </w14:srgbClr>
                </w14:shadow>
              </w:rPr>
              <w:fldChar w:fldCharType="begin"/>
            </w:r>
            <w:r w:rsidRPr="000866D2">
              <w:rPr>
                <w:rFonts w:ascii="Century Gothic" w:hAnsi="Century Gothic"/>
                <w:b/>
                <w:bCs/>
                <w:sz w:val="18"/>
                <w:szCs w:val="18"/>
                <w14:shadow w14:blurRad="50800" w14:dist="38100" w14:dir="2700000" w14:sx="100000" w14:sy="100000" w14:kx="0" w14:ky="0" w14:algn="tl">
                  <w14:srgbClr w14:val="000000">
                    <w14:alpha w14:val="60000"/>
                  </w14:srgbClr>
                </w14:shadow>
              </w:rPr>
              <w:instrText xml:space="preserve"> NUMPAGES  </w:instrText>
            </w:r>
            <w:r w:rsidRPr="000866D2">
              <w:rPr>
                <w:rFonts w:ascii="Century Gothic" w:hAnsi="Century Gothic"/>
                <w:b/>
                <w:bCs/>
                <w:sz w:val="18"/>
                <w:szCs w:val="18"/>
                <w14:shadow w14:blurRad="50800" w14:dist="38100" w14:dir="2700000" w14:sx="100000" w14:sy="100000" w14:kx="0" w14:ky="0" w14:algn="tl">
                  <w14:srgbClr w14:val="000000">
                    <w14:alpha w14:val="60000"/>
                  </w14:srgbClr>
                </w14:shadow>
              </w:rPr>
              <w:fldChar w:fldCharType="separate"/>
            </w:r>
            <w:r w:rsidRPr="000866D2">
              <w:rPr>
                <w:rFonts w:ascii="Century Gothic" w:hAnsi="Century Gothic"/>
                <w:b/>
                <w:bCs/>
                <w:noProof/>
                <w:sz w:val="18"/>
                <w:szCs w:val="18"/>
                <w14:shadow w14:blurRad="50800" w14:dist="38100" w14:dir="2700000" w14:sx="100000" w14:sy="100000" w14:kx="0" w14:ky="0" w14:algn="tl">
                  <w14:srgbClr w14:val="000000">
                    <w14:alpha w14:val="60000"/>
                  </w14:srgbClr>
                </w14:shadow>
              </w:rPr>
              <w:t>2</w:t>
            </w:r>
            <w:r w:rsidRPr="000866D2">
              <w:rPr>
                <w:rFonts w:ascii="Century Gothic" w:hAnsi="Century Gothic"/>
                <w:b/>
                <w:bCs/>
                <w:sz w:val="18"/>
                <w:szCs w:val="18"/>
                <w14:shadow w14:blurRad="50800" w14:dist="38100" w14:dir="2700000" w14:sx="100000" w14:sy="100000" w14:kx="0" w14:ky="0" w14:algn="tl">
                  <w14:srgbClr w14:val="000000">
                    <w14:alpha w14:val="60000"/>
                  </w14:srgbClr>
                </w14:shadow>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225F0" w14:textId="77777777" w:rsidR="00A208C4" w:rsidRDefault="00A208C4" w:rsidP="00A208C4">
      <w:pPr>
        <w:spacing w:after="0" w:line="240" w:lineRule="auto"/>
      </w:pPr>
      <w:r>
        <w:separator/>
      </w:r>
    </w:p>
  </w:footnote>
  <w:footnote w:type="continuationSeparator" w:id="0">
    <w:p w14:paraId="1BEB2E17" w14:textId="77777777" w:rsidR="00A208C4" w:rsidRDefault="00A208C4" w:rsidP="00A208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EA733" w14:textId="6E680E4A" w:rsidR="00CA5FD8" w:rsidRDefault="00CA5F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12134"/>
    <w:multiLevelType w:val="hybridMultilevel"/>
    <w:tmpl w:val="EABE3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E6FFE"/>
    <w:multiLevelType w:val="hybridMultilevel"/>
    <w:tmpl w:val="50CAA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E1430"/>
    <w:multiLevelType w:val="hybridMultilevel"/>
    <w:tmpl w:val="4F8C0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F42CD8"/>
    <w:multiLevelType w:val="hybridMultilevel"/>
    <w:tmpl w:val="3C3E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2979E7"/>
    <w:multiLevelType w:val="hybridMultilevel"/>
    <w:tmpl w:val="B6D0D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A678FE"/>
    <w:multiLevelType w:val="hybridMultilevel"/>
    <w:tmpl w:val="DB9460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CB31A8"/>
    <w:multiLevelType w:val="hybridMultilevel"/>
    <w:tmpl w:val="92902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444293"/>
    <w:multiLevelType w:val="hybridMultilevel"/>
    <w:tmpl w:val="9BC2C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2716FE"/>
    <w:multiLevelType w:val="hybridMultilevel"/>
    <w:tmpl w:val="A6C214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5C7E76"/>
    <w:multiLevelType w:val="hybridMultilevel"/>
    <w:tmpl w:val="99C81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E075F5"/>
    <w:multiLevelType w:val="hybridMultilevel"/>
    <w:tmpl w:val="F49CC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8D2F96"/>
    <w:multiLevelType w:val="hybridMultilevel"/>
    <w:tmpl w:val="721E4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C1209D"/>
    <w:multiLevelType w:val="hybridMultilevel"/>
    <w:tmpl w:val="B9488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794E1E"/>
    <w:multiLevelType w:val="hybridMultilevel"/>
    <w:tmpl w:val="3418F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C00B03"/>
    <w:multiLevelType w:val="hybridMultilevel"/>
    <w:tmpl w:val="400A2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DE6FEE"/>
    <w:multiLevelType w:val="hybridMultilevel"/>
    <w:tmpl w:val="74EC14F0"/>
    <w:lvl w:ilvl="0" w:tplc="6EC6FB34">
      <w:start w:val="1"/>
      <w:numFmt w:val="bullet"/>
      <w:lvlText w:val=""/>
      <w:lvlJc w:val="left"/>
      <w:pPr>
        <w:ind w:left="720" w:hanging="360"/>
      </w:pPr>
      <w:rPr>
        <w:rFonts w:ascii="Symbol" w:hAnsi="Symbol" w:hint="default"/>
        <w:spacing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5A0729"/>
    <w:multiLevelType w:val="hybridMultilevel"/>
    <w:tmpl w:val="A92ED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5526C2"/>
    <w:multiLevelType w:val="hybridMultilevel"/>
    <w:tmpl w:val="0A5A92B8"/>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C345468"/>
    <w:multiLevelType w:val="hybridMultilevel"/>
    <w:tmpl w:val="3730B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5B23D7"/>
    <w:multiLevelType w:val="hybridMultilevel"/>
    <w:tmpl w:val="72FC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1221207">
    <w:abstractNumId w:val="4"/>
  </w:num>
  <w:num w:numId="2" w16cid:durableId="333993887">
    <w:abstractNumId w:val="2"/>
  </w:num>
  <w:num w:numId="3" w16cid:durableId="251280121">
    <w:abstractNumId w:val="10"/>
  </w:num>
  <w:num w:numId="4" w16cid:durableId="1189370223">
    <w:abstractNumId w:val="19"/>
  </w:num>
  <w:num w:numId="5" w16cid:durableId="1453672264">
    <w:abstractNumId w:val="15"/>
  </w:num>
  <w:num w:numId="6" w16cid:durableId="1613435514">
    <w:abstractNumId w:val="5"/>
  </w:num>
  <w:num w:numId="7" w16cid:durableId="508255208">
    <w:abstractNumId w:val="8"/>
  </w:num>
  <w:num w:numId="8" w16cid:durableId="246379998">
    <w:abstractNumId w:val="17"/>
  </w:num>
  <w:num w:numId="9" w16cid:durableId="425539684">
    <w:abstractNumId w:val="6"/>
  </w:num>
  <w:num w:numId="10" w16cid:durableId="338968140">
    <w:abstractNumId w:val="7"/>
  </w:num>
  <w:num w:numId="11" w16cid:durableId="1310934981">
    <w:abstractNumId w:val="3"/>
  </w:num>
  <w:num w:numId="12" w16cid:durableId="951473721">
    <w:abstractNumId w:val="0"/>
  </w:num>
  <w:num w:numId="13" w16cid:durableId="1931546173">
    <w:abstractNumId w:val="13"/>
  </w:num>
  <w:num w:numId="14" w16cid:durableId="1482231085">
    <w:abstractNumId w:val="9"/>
  </w:num>
  <w:num w:numId="15" w16cid:durableId="1597248381">
    <w:abstractNumId w:val="12"/>
  </w:num>
  <w:num w:numId="16" w16cid:durableId="2079207700">
    <w:abstractNumId w:val="1"/>
  </w:num>
  <w:num w:numId="17" w16cid:durableId="1897862367">
    <w:abstractNumId w:val="16"/>
  </w:num>
  <w:num w:numId="18" w16cid:durableId="1806266661">
    <w:abstractNumId w:val="18"/>
  </w:num>
  <w:num w:numId="19" w16cid:durableId="1262185465">
    <w:abstractNumId w:val="14"/>
  </w:num>
  <w:num w:numId="20" w16cid:durableId="12949481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8C4"/>
    <w:rsid w:val="000866D2"/>
    <w:rsid w:val="000E356C"/>
    <w:rsid w:val="00164121"/>
    <w:rsid w:val="001A3962"/>
    <w:rsid w:val="001D7888"/>
    <w:rsid w:val="0023288A"/>
    <w:rsid w:val="0023383A"/>
    <w:rsid w:val="00282D10"/>
    <w:rsid w:val="00300F69"/>
    <w:rsid w:val="00313A7D"/>
    <w:rsid w:val="00344064"/>
    <w:rsid w:val="00356F33"/>
    <w:rsid w:val="003658DA"/>
    <w:rsid w:val="003A4D48"/>
    <w:rsid w:val="004176D9"/>
    <w:rsid w:val="00423CA9"/>
    <w:rsid w:val="00494CF8"/>
    <w:rsid w:val="004D0004"/>
    <w:rsid w:val="004D239F"/>
    <w:rsid w:val="004F50C6"/>
    <w:rsid w:val="004F6DC8"/>
    <w:rsid w:val="005005C9"/>
    <w:rsid w:val="005309D5"/>
    <w:rsid w:val="00602356"/>
    <w:rsid w:val="00670D22"/>
    <w:rsid w:val="00756008"/>
    <w:rsid w:val="007945DA"/>
    <w:rsid w:val="007C657A"/>
    <w:rsid w:val="007E1ED0"/>
    <w:rsid w:val="007E5C11"/>
    <w:rsid w:val="00850075"/>
    <w:rsid w:val="008548D5"/>
    <w:rsid w:val="008562EF"/>
    <w:rsid w:val="00883902"/>
    <w:rsid w:val="00892D64"/>
    <w:rsid w:val="008B41AB"/>
    <w:rsid w:val="008C5A8F"/>
    <w:rsid w:val="009044CE"/>
    <w:rsid w:val="009074A7"/>
    <w:rsid w:val="00910FF7"/>
    <w:rsid w:val="00981154"/>
    <w:rsid w:val="00992659"/>
    <w:rsid w:val="009B328C"/>
    <w:rsid w:val="009D1241"/>
    <w:rsid w:val="009D2BE8"/>
    <w:rsid w:val="00A208C4"/>
    <w:rsid w:val="00A26C65"/>
    <w:rsid w:val="00A44637"/>
    <w:rsid w:val="00A57A2C"/>
    <w:rsid w:val="00AA5EC5"/>
    <w:rsid w:val="00AB69D0"/>
    <w:rsid w:val="00B7562C"/>
    <w:rsid w:val="00BD02EB"/>
    <w:rsid w:val="00BD3D63"/>
    <w:rsid w:val="00C26EA5"/>
    <w:rsid w:val="00C7731D"/>
    <w:rsid w:val="00CA5FD8"/>
    <w:rsid w:val="00CB1457"/>
    <w:rsid w:val="00CE2CBF"/>
    <w:rsid w:val="00D0268A"/>
    <w:rsid w:val="00DB2417"/>
    <w:rsid w:val="00E05E73"/>
    <w:rsid w:val="00E14444"/>
    <w:rsid w:val="00E3328E"/>
    <w:rsid w:val="00E53DAB"/>
    <w:rsid w:val="00E830D4"/>
    <w:rsid w:val="00EA3CE1"/>
    <w:rsid w:val="00ED457E"/>
    <w:rsid w:val="00EF33ED"/>
    <w:rsid w:val="00F063DC"/>
    <w:rsid w:val="00F11507"/>
    <w:rsid w:val="00F822EA"/>
    <w:rsid w:val="00FC5787"/>
    <w:rsid w:val="00FD3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2AC6730"/>
  <w15:chartTrackingRefBased/>
  <w15:docId w15:val="{B8AC7EC9-699F-4A03-9212-7182DE6CB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08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08C4"/>
  </w:style>
  <w:style w:type="paragraph" w:styleId="Footer">
    <w:name w:val="footer"/>
    <w:basedOn w:val="Normal"/>
    <w:link w:val="FooterChar"/>
    <w:uiPriority w:val="99"/>
    <w:unhideWhenUsed/>
    <w:rsid w:val="00A208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08C4"/>
  </w:style>
  <w:style w:type="paragraph" w:styleId="ListParagraph">
    <w:name w:val="List Paragraph"/>
    <w:basedOn w:val="Normal"/>
    <w:uiPriority w:val="34"/>
    <w:qFormat/>
    <w:rsid w:val="003A4D48"/>
    <w:pPr>
      <w:ind w:left="720"/>
      <w:contextualSpacing/>
    </w:pPr>
  </w:style>
  <w:style w:type="character" w:styleId="Hyperlink">
    <w:name w:val="Hyperlink"/>
    <w:basedOn w:val="DefaultParagraphFont"/>
    <w:uiPriority w:val="99"/>
    <w:unhideWhenUsed/>
    <w:rsid w:val="009044CE"/>
    <w:rPr>
      <w:color w:val="0563C1" w:themeColor="hyperlink"/>
      <w:u w:val="single"/>
    </w:rPr>
  </w:style>
  <w:style w:type="character" w:styleId="UnresolvedMention">
    <w:name w:val="Unresolved Mention"/>
    <w:basedOn w:val="DefaultParagraphFont"/>
    <w:uiPriority w:val="99"/>
    <w:semiHidden/>
    <w:unhideWhenUsed/>
    <w:rsid w:val="009044CE"/>
    <w:rPr>
      <w:color w:val="605E5C"/>
      <w:shd w:val="clear" w:color="auto" w:fill="E1DFDD"/>
    </w:rPr>
  </w:style>
  <w:style w:type="table" w:styleId="TableGrid">
    <w:name w:val="Table Grid"/>
    <w:basedOn w:val="TableNormal"/>
    <w:uiPriority w:val="39"/>
    <w:rsid w:val="00313A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wnofcarthage.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2</Pages>
  <Words>732</Words>
  <Characters>4177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Gibson</dc:creator>
  <cp:keywords/>
  <dc:description/>
  <cp:lastModifiedBy>Kim Gibson</cp:lastModifiedBy>
  <cp:revision>5</cp:revision>
  <cp:lastPrinted>2024-08-30T20:56:00Z</cp:lastPrinted>
  <dcterms:created xsi:type="dcterms:W3CDTF">2024-08-30T18:22:00Z</dcterms:created>
  <dcterms:modified xsi:type="dcterms:W3CDTF">2024-08-31T14:05:00Z</dcterms:modified>
</cp:coreProperties>
</file>